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D7B" w:rsidRPr="00336AAB" w:rsidRDefault="003C3D7B" w:rsidP="00336AAB">
      <w:pPr>
        <w:autoSpaceDE w:val="0"/>
        <w:autoSpaceDN w:val="0"/>
        <w:adjustRightInd w:val="0"/>
        <w:spacing w:after="0" w:line="264" w:lineRule="auto"/>
        <w:rPr>
          <w:rFonts w:ascii="Lato" w:hAnsi="Lato" w:cs="Lato-Regular"/>
          <w:b/>
          <w:sz w:val="36"/>
          <w:szCs w:val="36"/>
        </w:rPr>
      </w:pPr>
      <w:r w:rsidRPr="00336AAB">
        <w:rPr>
          <w:rFonts w:ascii="Lato" w:hAnsi="Lato" w:cs="Lato-Heavy"/>
          <w:b/>
          <w:sz w:val="36"/>
          <w:szCs w:val="36"/>
        </w:rPr>
        <w:t xml:space="preserve">Plan: </w:t>
      </w:r>
      <w:r w:rsidR="00103989" w:rsidRPr="00336AAB">
        <w:rPr>
          <w:rFonts w:ascii="Lato" w:hAnsi="Lato" w:cs="Lato-Regular"/>
          <w:b/>
          <w:sz w:val="36"/>
          <w:szCs w:val="36"/>
        </w:rPr>
        <w:t>What is pacing?</w:t>
      </w:r>
    </w:p>
    <w:p w:rsidR="003C3D7B" w:rsidRPr="00336AAB" w:rsidRDefault="003C3D7B" w:rsidP="00336AAB">
      <w:pPr>
        <w:autoSpaceDE w:val="0"/>
        <w:autoSpaceDN w:val="0"/>
        <w:adjustRightInd w:val="0"/>
        <w:spacing w:after="0" w:line="264" w:lineRule="auto"/>
        <w:rPr>
          <w:rFonts w:ascii="Lato" w:hAnsi="Lato" w:cs="Lato-Regular"/>
          <w:b/>
        </w:rPr>
      </w:pPr>
    </w:p>
    <w:p w:rsidR="00E85659" w:rsidRPr="00E85659" w:rsidRDefault="00103989" w:rsidP="00E85659">
      <w:pPr>
        <w:spacing w:after="0" w:line="240" w:lineRule="auto"/>
        <w:rPr>
          <w:rFonts w:ascii="Lato" w:hAnsi="Lato" w:cs="Lato-Bold"/>
          <w:b/>
          <w:bCs/>
        </w:rPr>
      </w:pPr>
      <w:r w:rsidRPr="00336AAB">
        <w:rPr>
          <w:rFonts w:ascii="Lato" w:hAnsi="Lato" w:cs="Lato-Bold"/>
          <w:b/>
          <w:bCs/>
          <w:sz w:val="28"/>
          <w:szCs w:val="28"/>
        </w:rPr>
        <w:t>Post-Viral Fatigue</w:t>
      </w:r>
    </w:p>
    <w:p w:rsidR="00E85659" w:rsidRPr="00E85659" w:rsidRDefault="00E85659" w:rsidP="00E85659">
      <w:pPr>
        <w:spacing w:after="0" w:line="240" w:lineRule="auto"/>
        <w:rPr>
          <w:rFonts w:ascii="Lato" w:hAnsi="Lato" w:cs="Lato-Bold"/>
          <w:b/>
          <w:bCs/>
        </w:rPr>
      </w:pPr>
    </w:p>
    <w:p w:rsidR="00103989" w:rsidRPr="0020295F" w:rsidRDefault="00103989" w:rsidP="00E85659">
      <w:pPr>
        <w:spacing w:after="0" w:line="264" w:lineRule="auto"/>
        <w:rPr>
          <w:rFonts w:ascii="Lato" w:hAnsi="Lato" w:cs="Lato-Bold"/>
          <w:b/>
          <w:bCs/>
          <w:sz w:val="24"/>
          <w:szCs w:val="24"/>
        </w:rPr>
      </w:pPr>
      <w:r w:rsidRPr="0020295F">
        <w:rPr>
          <w:rFonts w:ascii="Lato" w:hAnsi="Lato"/>
          <w:sz w:val="24"/>
          <w:szCs w:val="24"/>
        </w:rPr>
        <w:t>Some people w</w:t>
      </w:r>
      <w:bookmarkStart w:id="0" w:name="_GoBack"/>
      <w:bookmarkEnd w:id="0"/>
      <w:r w:rsidRPr="0020295F">
        <w:rPr>
          <w:rFonts w:ascii="Lato" w:hAnsi="Lato"/>
          <w:sz w:val="24"/>
          <w:szCs w:val="24"/>
        </w:rPr>
        <w:t>ho have had a viral infection such as COVID-19 experience ongoing fatigue symptoms. This is called post-viral fatigue. Managing post-viral fatigue can be very difficult. You may have found that your energy levels have changed, and you no longer have the tolerance to complete your everyday tasks. Many people find they experience debilitating (exhausting) fatigue following their usual activity. This can be confusing, exhausting and frustrating. One way to adjust to this change in energy is to practice pacing.</w:t>
      </w:r>
    </w:p>
    <w:p w:rsidR="00336AAB" w:rsidRDefault="00336AAB" w:rsidP="00336AAB">
      <w:pPr>
        <w:spacing w:after="0" w:line="264" w:lineRule="auto"/>
        <w:rPr>
          <w:rFonts w:ascii="Lato" w:hAnsi="Lato" w:cs="Lato-Bold"/>
          <w:b/>
          <w:bCs/>
          <w:sz w:val="28"/>
          <w:szCs w:val="28"/>
        </w:rPr>
      </w:pPr>
    </w:p>
    <w:p w:rsidR="003C3D7B" w:rsidRPr="00336AAB" w:rsidRDefault="00103989" w:rsidP="00336AAB">
      <w:pPr>
        <w:spacing w:after="0" w:line="240" w:lineRule="auto"/>
        <w:rPr>
          <w:rFonts w:ascii="Lato" w:hAnsi="Lato" w:cs="Lato-Bold"/>
          <w:b/>
          <w:bCs/>
        </w:rPr>
      </w:pPr>
      <w:r w:rsidRPr="00336AAB">
        <w:rPr>
          <w:rFonts w:ascii="Lato" w:hAnsi="Lato" w:cs="Lato-Bold"/>
          <w:b/>
          <w:bCs/>
          <w:sz w:val="28"/>
          <w:szCs w:val="28"/>
        </w:rPr>
        <w:t>What is pacing?</w:t>
      </w:r>
    </w:p>
    <w:p w:rsidR="00336AAB" w:rsidRPr="00336AAB" w:rsidRDefault="00336AAB" w:rsidP="00336AAB">
      <w:pPr>
        <w:spacing w:after="0" w:line="240" w:lineRule="auto"/>
        <w:rPr>
          <w:rFonts w:ascii="Lato" w:hAnsi="Lato" w:cs="Lato-Bold"/>
          <w:b/>
          <w:bCs/>
        </w:rPr>
      </w:pPr>
    </w:p>
    <w:p w:rsidR="003C3D7B" w:rsidRPr="00336AAB" w:rsidRDefault="00103989" w:rsidP="00336AAB">
      <w:pPr>
        <w:autoSpaceDE w:val="0"/>
        <w:autoSpaceDN w:val="0"/>
        <w:adjustRightInd w:val="0"/>
        <w:spacing w:after="0" w:line="264" w:lineRule="auto"/>
        <w:rPr>
          <w:rStyle w:val="jsgrdq"/>
          <w:rFonts w:ascii="Lato" w:hAnsi="Lato"/>
          <w:color w:val="171615"/>
          <w:sz w:val="24"/>
          <w:szCs w:val="24"/>
        </w:rPr>
      </w:pPr>
      <w:r w:rsidRPr="00336AAB">
        <w:rPr>
          <w:rStyle w:val="jsgrdq"/>
          <w:rFonts w:ascii="Lato" w:hAnsi="Lato"/>
          <w:color w:val="171615"/>
          <w:sz w:val="24"/>
          <w:szCs w:val="24"/>
        </w:rPr>
        <w:t>Pacing is a self-management tool to help you plan your energy. You can customize your pacing plan to fit into your life and meet your personal needs. You are probably used to planning your day around a schedule – fitting in activities when you have time to do them. With pacing, you will begin to plan your day around your energy levels instead. Some other ways to think about pacing:</w:t>
      </w:r>
    </w:p>
    <w:p w:rsidR="00103989" w:rsidRPr="00336AAB" w:rsidRDefault="00103989" w:rsidP="00336AAB">
      <w:pPr>
        <w:numPr>
          <w:ilvl w:val="0"/>
          <w:numId w:val="8"/>
        </w:numPr>
        <w:spacing w:before="100" w:beforeAutospacing="1" w:after="100" w:afterAutospacing="1" w:line="264" w:lineRule="auto"/>
        <w:rPr>
          <w:rFonts w:ascii="Lato" w:eastAsia="Times New Roman" w:hAnsi="Lato" w:cs="Times New Roman"/>
          <w:sz w:val="24"/>
          <w:szCs w:val="24"/>
          <w:lang w:eastAsia="en-CA"/>
        </w:rPr>
      </w:pPr>
      <w:r w:rsidRPr="00336AAB">
        <w:rPr>
          <w:rFonts w:ascii="Lato" w:eastAsia="Times New Roman" w:hAnsi="Lato" w:cs="Times New Roman"/>
          <w:color w:val="171615"/>
          <w:sz w:val="24"/>
          <w:szCs w:val="24"/>
          <w:lang w:eastAsia="en-CA"/>
        </w:rPr>
        <w:t>Pacing is a form of activity management (looking at the activity you do in a day)</w:t>
      </w:r>
    </w:p>
    <w:p w:rsidR="00103989" w:rsidRPr="00336AAB" w:rsidRDefault="00103989" w:rsidP="00336AAB">
      <w:pPr>
        <w:numPr>
          <w:ilvl w:val="0"/>
          <w:numId w:val="8"/>
        </w:numPr>
        <w:spacing w:before="100" w:beforeAutospacing="1" w:after="100" w:afterAutospacing="1" w:line="264" w:lineRule="auto"/>
        <w:rPr>
          <w:rFonts w:ascii="Lato" w:eastAsia="Times New Roman" w:hAnsi="Lato" w:cs="Times New Roman"/>
          <w:sz w:val="24"/>
          <w:szCs w:val="24"/>
          <w:lang w:eastAsia="en-CA"/>
        </w:rPr>
      </w:pPr>
      <w:r w:rsidRPr="00336AAB">
        <w:rPr>
          <w:rFonts w:ascii="Lato" w:eastAsia="Times New Roman" w:hAnsi="Lato" w:cs="Times New Roman"/>
          <w:color w:val="171615"/>
          <w:sz w:val="24"/>
          <w:szCs w:val="24"/>
          <w:lang w:eastAsia="en-CA"/>
        </w:rPr>
        <w:t>Pacing allows you to set your day at a speed that is right for you</w:t>
      </w:r>
    </w:p>
    <w:p w:rsidR="00103989" w:rsidRPr="00336AAB" w:rsidRDefault="00103989" w:rsidP="00336AAB">
      <w:pPr>
        <w:numPr>
          <w:ilvl w:val="0"/>
          <w:numId w:val="8"/>
        </w:numPr>
        <w:spacing w:before="100" w:beforeAutospacing="1" w:after="100" w:afterAutospacing="1" w:line="264" w:lineRule="auto"/>
        <w:rPr>
          <w:rFonts w:ascii="Lato" w:eastAsia="Times New Roman" w:hAnsi="Lato" w:cs="Times New Roman"/>
          <w:sz w:val="24"/>
          <w:szCs w:val="24"/>
          <w:lang w:eastAsia="en-CA"/>
        </w:rPr>
      </w:pPr>
      <w:r w:rsidRPr="00336AAB">
        <w:rPr>
          <w:rFonts w:ascii="Lato" w:eastAsia="Times New Roman" w:hAnsi="Lato" w:cs="Times New Roman"/>
          <w:color w:val="171615"/>
          <w:sz w:val="24"/>
          <w:szCs w:val="24"/>
          <w:lang w:eastAsia="en-CA"/>
        </w:rPr>
        <w:t>Pacing is about taking a balanced, steady approach to activity</w:t>
      </w:r>
    </w:p>
    <w:p w:rsidR="00103989" w:rsidRPr="00336AAB" w:rsidRDefault="00103989" w:rsidP="00336AAB">
      <w:pPr>
        <w:spacing w:before="100" w:beforeAutospacing="1" w:after="100" w:afterAutospacing="1" w:line="264" w:lineRule="auto"/>
        <w:rPr>
          <w:rFonts w:ascii="Lato" w:eastAsia="Times New Roman" w:hAnsi="Lato" w:cs="Times New Roman"/>
          <w:color w:val="171615"/>
          <w:spacing w:val="2"/>
          <w:sz w:val="24"/>
          <w:szCs w:val="24"/>
          <w:lang w:eastAsia="en-CA"/>
        </w:rPr>
      </w:pPr>
      <w:r w:rsidRPr="00336AAB">
        <w:rPr>
          <w:rFonts w:ascii="Lato" w:eastAsia="Times New Roman" w:hAnsi="Lato" w:cs="Times New Roman"/>
          <w:b/>
          <w:bCs/>
          <w:i/>
          <w:iCs/>
          <w:color w:val="171615"/>
          <w:spacing w:val="2"/>
          <w:sz w:val="24"/>
          <w:szCs w:val="24"/>
          <w:lang w:eastAsia="en-CA"/>
        </w:rPr>
        <w:t>Pacing is not necessarily about doing less activity. It is a shift in how you think about activity. Switching the focus to the energy you have, rather than the tasks you have to complete. It is an invitation to match the activities that you do with the amount of energy you have.</w:t>
      </w:r>
    </w:p>
    <w:p w:rsidR="00103989" w:rsidRPr="00336AAB" w:rsidRDefault="00103989" w:rsidP="00336AAB">
      <w:pPr>
        <w:spacing w:before="100" w:beforeAutospacing="1" w:after="100" w:afterAutospacing="1" w:line="264" w:lineRule="auto"/>
        <w:rPr>
          <w:rFonts w:ascii="Lato" w:eastAsia="Times New Roman" w:hAnsi="Lato" w:cs="Times New Roman"/>
          <w:color w:val="171615"/>
          <w:spacing w:val="2"/>
          <w:sz w:val="24"/>
          <w:szCs w:val="24"/>
          <w:lang w:eastAsia="en-CA"/>
        </w:rPr>
      </w:pPr>
      <w:r w:rsidRPr="00336AAB">
        <w:rPr>
          <w:rFonts w:ascii="Lato" w:eastAsia="Times New Roman" w:hAnsi="Lato" w:cs="Times New Roman"/>
          <w:color w:val="171615"/>
          <w:spacing w:val="2"/>
          <w:sz w:val="24"/>
          <w:szCs w:val="24"/>
          <w:lang w:eastAsia="en-CA"/>
        </w:rPr>
        <w:t>In our handout,</w:t>
      </w:r>
      <w:r w:rsidRPr="00336AAB">
        <w:rPr>
          <w:rFonts w:ascii="Lato" w:eastAsia="Times New Roman" w:hAnsi="Lato" w:cs="Times New Roman"/>
          <w:i/>
          <w:iCs/>
          <w:color w:val="000000"/>
          <w:spacing w:val="2"/>
          <w:sz w:val="24"/>
          <w:szCs w:val="24"/>
          <w:lang w:eastAsia="en-CA"/>
        </w:rPr>
        <w:t xml:space="preserve"> “Plan: How to pace,”</w:t>
      </w:r>
      <w:r w:rsidRPr="00336AAB">
        <w:rPr>
          <w:rFonts w:ascii="Lato" w:eastAsia="Times New Roman" w:hAnsi="Lato" w:cs="Times New Roman"/>
          <w:color w:val="0B743B"/>
          <w:spacing w:val="2"/>
          <w:sz w:val="24"/>
          <w:szCs w:val="24"/>
          <w:lang w:eastAsia="en-CA"/>
        </w:rPr>
        <w:t xml:space="preserve"> </w:t>
      </w:r>
      <w:r w:rsidRPr="00336AAB">
        <w:rPr>
          <w:rFonts w:ascii="Lato" w:eastAsia="Times New Roman" w:hAnsi="Lato" w:cs="Times New Roman"/>
          <w:color w:val="171615"/>
          <w:spacing w:val="2"/>
          <w:sz w:val="24"/>
          <w:szCs w:val="24"/>
          <w:lang w:eastAsia="en-CA"/>
        </w:rPr>
        <w:t xml:space="preserve">we share different ways that you can pace your day. </w:t>
      </w:r>
    </w:p>
    <w:p w:rsidR="00336AAB" w:rsidRDefault="00336AAB" w:rsidP="00336AAB">
      <w:pPr>
        <w:spacing w:after="0" w:line="264" w:lineRule="auto"/>
        <w:rPr>
          <w:rFonts w:ascii="Lato" w:hAnsi="Lato" w:cs="Lato-Bold"/>
          <w:b/>
          <w:bCs/>
          <w:sz w:val="28"/>
          <w:szCs w:val="28"/>
        </w:rPr>
      </w:pPr>
    </w:p>
    <w:p w:rsidR="00336AAB" w:rsidRPr="00336AAB" w:rsidRDefault="00103989" w:rsidP="00336AAB">
      <w:pPr>
        <w:spacing w:after="0" w:line="240" w:lineRule="auto"/>
        <w:rPr>
          <w:rFonts w:ascii="Lato" w:hAnsi="Lato" w:cs="Lato-Bold"/>
          <w:b/>
          <w:bCs/>
          <w:sz w:val="24"/>
          <w:szCs w:val="24"/>
        </w:rPr>
      </w:pPr>
      <w:r w:rsidRPr="00336AAB">
        <w:rPr>
          <w:rFonts w:ascii="Lato" w:hAnsi="Lato" w:cs="Lato-Bold"/>
          <w:b/>
          <w:bCs/>
          <w:sz w:val="28"/>
          <w:szCs w:val="28"/>
        </w:rPr>
        <w:t>Why is pacing important?</w:t>
      </w:r>
    </w:p>
    <w:p w:rsidR="00336AAB" w:rsidRPr="00336AAB" w:rsidRDefault="00336AAB" w:rsidP="00336AAB">
      <w:pPr>
        <w:spacing w:after="0" w:line="240" w:lineRule="auto"/>
        <w:rPr>
          <w:rFonts w:ascii="Lato" w:hAnsi="Lato" w:cs="Lato-Bold"/>
          <w:b/>
          <w:bCs/>
          <w:sz w:val="24"/>
          <w:szCs w:val="24"/>
        </w:rPr>
      </w:pPr>
    </w:p>
    <w:p w:rsidR="00103989" w:rsidRPr="00336AAB" w:rsidRDefault="00103989" w:rsidP="00336AAB">
      <w:pPr>
        <w:spacing w:after="0" w:line="264" w:lineRule="auto"/>
        <w:rPr>
          <w:rFonts w:ascii="Lato" w:hAnsi="Lato" w:cs="Lato-Bold"/>
          <w:b/>
          <w:bCs/>
          <w:sz w:val="28"/>
          <w:szCs w:val="28"/>
        </w:rPr>
      </w:pPr>
      <w:r w:rsidRPr="00336AAB">
        <w:rPr>
          <w:rFonts w:ascii="Lato" w:eastAsia="Times New Roman" w:hAnsi="Lato" w:cs="Times New Roman"/>
          <w:sz w:val="24"/>
          <w:szCs w:val="24"/>
          <w:lang w:eastAsia="en-CA"/>
        </w:rPr>
        <w:t>Pacing can help you manage reduced energy and avoid long periods of fatigue. It can help you break out of the push/crash cycle (see below for description). Many people managing post-viral fatigue experience post-exertional malaise.</w:t>
      </w:r>
    </w:p>
    <w:p w:rsidR="00336AAB" w:rsidRDefault="00336AAB" w:rsidP="00336AAB">
      <w:pPr>
        <w:autoSpaceDE w:val="0"/>
        <w:autoSpaceDN w:val="0"/>
        <w:adjustRightInd w:val="0"/>
        <w:spacing w:after="0" w:line="264" w:lineRule="auto"/>
        <w:rPr>
          <w:rFonts w:ascii="Lato" w:hAnsi="Lato" w:cs="Lato-Regular"/>
          <w:sz w:val="24"/>
          <w:szCs w:val="24"/>
        </w:rPr>
      </w:pPr>
    </w:p>
    <w:p w:rsidR="00103989" w:rsidRPr="00336AAB" w:rsidRDefault="00103989" w:rsidP="00336AAB">
      <w:pPr>
        <w:autoSpaceDE w:val="0"/>
        <w:autoSpaceDN w:val="0"/>
        <w:adjustRightInd w:val="0"/>
        <w:spacing w:after="0" w:line="264" w:lineRule="auto"/>
        <w:rPr>
          <w:rFonts w:ascii="Lato" w:eastAsia="Times New Roman" w:hAnsi="Lato" w:cs="Times New Roman"/>
          <w:sz w:val="24"/>
          <w:szCs w:val="24"/>
          <w:lang w:eastAsia="en-CA"/>
        </w:rPr>
      </w:pPr>
      <w:r w:rsidRPr="00336AAB">
        <w:rPr>
          <w:rFonts w:ascii="Lato" w:hAnsi="Lato" w:cs="Lato-Regular"/>
          <w:sz w:val="24"/>
          <w:szCs w:val="24"/>
        </w:rPr>
        <w:t>POST-EXERTIONAL MALAISE (PEM)</w:t>
      </w:r>
      <w:r w:rsidRPr="00336AAB">
        <w:rPr>
          <w:rFonts w:ascii="Lato" w:hAnsi="Lato" w:cs="Lato-Regular"/>
          <w:sz w:val="24"/>
          <w:szCs w:val="24"/>
        </w:rPr>
        <w:br/>
      </w:r>
      <w:r w:rsidRPr="00336AAB">
        <w:rPr>
          <w:rFonts w:ascii="Lato" w:eastAsia="Times New Roman" w:hAnsi="Lato" w:cs="Times New Roman"/>
          <w:sz w:val="24"/>
          <w:szCs w:val="24"/>
          <w:lang w:eastAsia="en-CA"/>
        </w:rPr>
        <w:t xml:space="preserve">Post-exertional malaise (PEM) happens when you experience delayed symptoms (up to </w:t>
      </w:r>
      <w:r w:rsidRPr="00336AAB">
        <w:rPr>
          <w:rFonts w:ascii="Lato" w:eastAsia="Times New Roman" w:hAnsi="Lato" w:cs="Times New Roman"/>
          <w:sz w:val="24"/>
          <w:szCs w:val="24"/>
          <w:lang w:eastAsia="en-CA"/>
        </w:rPr>
        <w:lastRenderedPageBreak/>
        <w:t xml:space="preserve">24-48 hours) following physical, mental, or emotional activity. PEM can appear as new or unusual symptoms, as well as worsening of your typical symptoms, like fatigue, brain fog, headaches, flu-type symptoms, muscle or joint pain, and sleep difficulties. </w:t>
      </w:r>
    </w:p>
    <w:p w:rsidR="00103989" w:rsidRPr="00336AAB" w:rsidRDefault="00103989" w:rsidP="00336AAB">
      <w:pPr>
        <w:autoSpaceDE w:val="0"/>
        <w:autoSpaceDN w:val="0"/>
        <w:adjustRightInd w:val="0"/>
        <w:spacing w:after="0" w:line="264" w:lineRule="auto"/>
        <w:rPr>
          <w:rFonts w:ascii="Lato" w:eastAsia="Times New Roman" w:hAnsi="Lato" w:cs="Times New Roman"/>
          <w:sz w:val="24"/>
          <w:szCs w:val="24"/>
          <w:lang w:eastAsia="en-CA"/>
        </w:rPr>
      </w:pPr>
    </w:p>
    <w:p w:rsidR="00103989" w:rsidRPr="00336AAB" w:rsidRDefault="00103989" w:rsidP="00336AAB">
      <w:pPr>
        <w:autoSpaceDE w:val="0"/>
        <w:autoSpaceDN w:val="0"/>
        <w:adjustRightInd w:val="0"/>
        <w:spacing w:after="0" w:line="264" w:lineRule="auto"/>
        <w:rPr>
          <w:rFonts w:ascii="Lato" w:eastAsia="Times New Roman" w:hAnsi="Lato" w:cs="Times New Roman"/>
          <w:sz w:val="24"/>
          <w:szCs w:val="24"/>
          <w:lang w:eastAsia="en-CA"/>
        </w:rPr>
      </w:pPr>
      <w:r w:rsidRPr="00336AAB">
        <w:rPr>
          <w:rFonts w:ascii="Lato" w:eastAsia="Times New Roman" w:hAnsi="Lato" w:cs="Times New Roman"/>
          <w:sz w:val="24"/>
          <w:szCs w:val="24"/>
          <w:lang w:eastAsia="en-CA"/>
        </w:rPr>
        <w:t>Symptoms can last for hours, days or weeks and are commonly called “crashes.” If you experience PEM, it is crucial that you reduce your activities (energy expenditure) and rest more until it resolves. We call this “aggressive resting." Pacing can help you avoid PEM.</w:t>
      </w:r>
    </w:p>
    <w:p w:rsidR="00103989" w:rsidRPr="00336AAB" w:rsidRDefault="00103989" w:rsidP="00336AAB">
      <w:pPr>
        <w:autoSpaceDE w:val="0"/>
        <w:autoSpaceDN w:val="0"/>
        <w:adjustRightInd w:val="0"/>
        <w:spacing w:after="0" w:line="264" w:lineRule="auto"/>
        <w:rPr>
          <w:rFonts w:ascii="Lato" w:eastAsia="Times New Roman" w:hAnsi="Lato" w:cs="Times New Roman"/>
          <w:sz w:val="24"/>
          <w:szCs w:val="24"/>
          <w:lang w:eastAsia="en-CA"/>
        </w:rPr>
      </w:pPr>
    </w:p>
    <w:p w:rsidR="00103989" w:rsidRPr="00336AAB" w:rsidRDefault="00103989" w:rsidP="00336AAB">
      <w:pPr>
        <w:autoSpaceDE w:val="0"/>
        <w:autoSpaceDN w:val="0"/>
        <w:adjustRightInd w:val="0"/>
        <w:spacing w:after="0" w:line="264" w:lineRule="auto"/>
        <w:rPr>
          <w:rFonts w:ascii="Lato" w:eastAsia="Times New Roman" w:hAnsi="Lato" w:cs="Times New Roman"/>
          <w:sz w:val="24"/>
          <w:szCs w:val="24"/>
          <w:lang w:eastAsia="en-CA"/>
        </w:rPr>
      </w:pPr>
      <w:r w:rsidRPr="00336AAB">
        <w:rPr>
          <w:rFonts w:ascii="Lato" w:eastAsia="Times New Roman" w:hAnsi="Lato" w:cs="Times New Roman"/>
          <w:sz w:val="24"/>
          <w:szCs w:val="24"/>
          <w:lang w:eastAsia="en-CA"/>
        </w:rPr>
        <w:t>PUSH/CRASH CYCLE</w:t>
      </w:r>
      <w:r w:rsidRPr="00336AAB">
        <w:rPr>
          <w:rFonts w:ascii="Lato" w:eastAsia="Times New Roman" w:hAnsi="Lato" w:cs="Times New Roman"/>
          <w:sz w:val="24"/>
          <w:szCs w:val="24"/>
          <w:lang w:eastAsia="en-CA"/>
        </w:rPr>
        <w:br/>
      </w:r>
      <w:r w:rsidRPr="00C662A7">
        <w:rPr>
          <w:rFonts w:ascii="Lato" w:eastAsia="Times New Roman" w:hAnsi="Lato" w:cs="Times New Roman"/>
          <w:b/>
          <w:i/>
          <w:sz w:val="24"/>
          <w:szCs w:val="24"/>
          <w:lang w:eastAsia="en-CA"/>
        </w:rPr>
        <w:t>When experiencing PEM, it is easy to get stuck in a push/crash cycle.</w:t>
      </w:r>
      <w:r w:rsidRPr="00336AAB">
        <w:rPr>
          <w:rFonts w:ascii="Lato" w:eastAsia="Times New Roman" w:hAnsi="Lato" w:cs="Times New Roman"/>
          <w:sz w:val="24"/>
          <w:szCs w:val="24"/>
          <w:lang w:eastAsia="en-CA"/>
        </w:rPr>
        <w:t xml:space="preserve"> </w:t>
      </w:r>
    </w:p>
    <w:p w:rsidR="00103989" w:rsidRPr="00336AAB" w:rsidRDefault="00103989" w:rsidP="00336AAB">
      <w:pPr>
        <w:autoSpaceDE w:val="0"/>
        <w:autoSpaceDN w:val="0"/>
        <w:adjustRightInd w:val="0"/>
        <w:spacing w:after="0" w:line="264" w:lineRule="auto"/>
        <w:rPr>
          <w:rFonts w:ascii="Lato" w:eastAsia="Times New Roman" w:hAnsi="Lato" w:cs="Times New Roman"/>
          <w:sz w:val="24"/>
          <w:szCs w:val="24"/>
          <w:lang w:eastAsia="en-CA"/>
        </w:rPr>
      </w:pPr>
      <w:r w:rsidRPr="00336AAB">
        <w:rPr>
          <w:rFonts w:ascii="Lato" w:eastAsia="Times New Roman" w:hAnsi="Lato" w:cs="Times New Roman"/>
          <w:sz w:val="24"/>
          <w:szCs w:val="24"/>
          <w:lang w:eastAsia="en-CA"/>
        </w:rPr>
        <w:t xml:space="preserve">The push/crash cycle can happen when you push yourself beyond your energy limit. The cycle is maintained by a push or exertion in activity, often to catch up on tasks you were unable to get to when you were in a </w:t>
      </w:r>
      <w:r w:rsidRPr="00336AAB">
        <w:rPr>
          <w:rFonts w:ascii="Lato" w:eastAsia="Times New Roman" w:hAnsi="Lato" w:cs="Times New Roman"/>
          <w:b/>
          <w:sz w:val="24"/>
          <w:szCs w:val="24"/>
          <w:lang w:eastAsia="en-CA"/>
        </w:rPr>
        <w:t>crash</w:t>
      </w:r>
      <w:r w:rsidRPr="00336AAB">
        <w:rPr>
          <w:rFonts w:ascii="Lato" w:eastAsia="Times New Roman" w:hAnsi="Lato" w:cs="Times New Roman"/>
          <w:sz w:val="24"/>
          <w:szCs w:val="24"/>
          <w:lang w:eastAsia="en-CA"/>
        </w:rPr>
        <w:t xml:space="preserve">. </w:t>
      </w:r>
    </w:p>
    <w:p w:rsidR="00103989" w:rsidRPr="00336AAB" w:rsidRDefault="00103989" w:rsidP="00336AAB">
      <w:pPr>
        <w:pStyle w:val="ListParagraph"/>
        <w:numPr>
          <w:ilvl w:val="0"/>
          <w:numId w:val="11"/>
        </w:numPr>
        <w:autoSpaceDE w:val="0"/>
        <w:autoSpaceDN w:val="0"/>
        <w:adjustRightInd w:val="0"/>
        <w:spacing w:after="0" w:line="264" w:lineRule="auto"/>
        <w:rPr>
          <w:rFonts w:ascii="Lato" w:eastAsia="Times New Roman" w:hAnsi="Lato" w:cs="Times New Roman"/>
          <w:sz w:val="24"/>
          <w:szCs w:val="24"/>
          <w:lang w:eastAsia="en-CA"/>
        </w:rPr>
      </w:pPr>
      <w:r w:rsidRPr="00336AAB">
        <w:rPr>
          <w:rFonts w:ascii="Lato" w:eastAsia="Times New Roman" w:hAnsi="Lato" w:cs="Times New Roman"/>
          <w:sz w:val="24"/>
          <w:szCs w:val="24"/>
          <w:lang w:eastAsia="en-CA"/>
        </w:rPr>
        <w:t xml:space="preserve">The push/crash cycle often starts with activity exertion (pushing outside of your energy limit) </w:t>
      </w:r>
    </w:p>
    <w:p w:rsidR="00103989" w:rsidRPr="00336AAB" w:rsidRDefault="00103989" w:rsidP="00336AAB">
      <w:pPr>
        <w:pStyle w:val="ListParagraph"/>
        <w:numPr>
          <w:ilvl w:val="0"/>
          <w:numId w:val="11"/>
        </w:numPr>
        <w:autoSpaceDE w:val="0"/>
        <w:autoSpaceDN w:val="0"/>
        <w:adjustRightInd w:val="0"/>
        <w:spacing w:after="0" w:line="264" w:lineRule="auto"/>
        <w:rPr>
          <w:rFonts w:ascii="Lato" w:eastAsia="Times New Roman" w:hAnsi="Lato" w:cs="Times New Roman"/>
          <w:sz w:val="24"/>
          <w:szCs w:val="24"/>
          <w:lang w:eastAsia="en-CA"/>
        </w:rPr>
      </w:pPr>
      <w:r w:rsidRPr="00336AAB">
        <w:rPr>
          <w:rFonts w:ascii="Lato" w:eastAsia="Times New Roman" w:hAnsi="Lato" w:cs="Times New Roman"/>
          <w:sz w:val="24"/>
          <w:szCs w:val="24"/>
          <w:lang w:eastAsia="en-CA"/>
        </w:rPr>
        <w:t xml:space="preserve">Symptoms begin or increase </w:t>
      </w:r>
    </w:p>
    <w:p w:rsidR="00103989" w:rsidRPr="00336AAB" w:rsidRDefault="00103989" w:rsidP="00336AAB">
      <w:pPr>
        <w:pStyle w:val="ListParagraph"/>
        <w:numPr>
          <w:ilvl w:val="0"/>
          <w:numId w:val="11"/>
        </w:numPr>
        <w:autoSpaceDE w:val="0"/>
        <w:autoSpaceDN w:val="0"/>
        <w:adjustRightInd w:val="0"/>
        <w:spacing w:after="0" w:line="264" w:lineRule="auto"/>
        <w:rPr>
          <w:rFonts w:ascii="Lato" w:eastAsia="Times New Roman" w:hAnsi="Lato" w:cs="Times New Roman"/>
          <w:sz w:val="24"/>
          <w:szCs w:val="24"/>
          <w:lang w:eastAsia="en-CA"/>
        </w:rPr>
      </w:pPr>
      <w:r w:rsidRPr="00336AAB">
        <w:rPr>
          <w:rFonts w:ascii="Lato" w:eastAsia="Times New Roman" w:hAnsi="Lato" w:cs="Times New Roman"/>
          <w:sz w:val="24"/>
          <w:szCs w:val="24"/>
          <w:lang w:eastAsia="en-CA"/>
        </w:rPr>
        <w:t xml:space="preserve">A period of rest is often required during a crash </w:t>
      </w:r>
    </w:p>
    <w:p w:rsidR="00103989" w:rsidRDefault="00103989" w:rsidP="00336AAB">
      <w:pPr>
        <w:pStyle w:val="ListParagraph"/>
        <w:numPr>
          <w:ilvl w:val="0"/>
          <w:numId w:val="11"/>
        </w:numPr>
        <w:autoSpaceDE w:val="0"/>
        <w:autoSpaceDN w:val="0"/>
        <w:adjustRightInd w:val="0"/>
        <w:spacing w:after="0" w:line="264" w:lineRule="auto"/>
        <w:rPr>
          <w:rFonts w:ascii="Lato" w:eastAsia="Times New Roman" w:hAnsi="Lato" w:cs="Times New Roman"/>
          <w:sz w:val="24"/>
          <w:szCs w:val="24"/>
          <w:lang w:eastAsia="en-CA"/>
        </w:rPr>
      </w:pPr>
      <w:r w:rsidRPr="00336AAB">
        <w:rPr>
          <w:rFonts w:ascii="Lato" w:eastAsia="Times New Roman" w:hAnsi="Lato" w:cs="Times New Roman"/>
          <w:sz w:val="24"/>
          <w:szCs w:val="24"/>
          <w:lang w:eastAsia="en-CA"/>
        </w:rPr>
        <w:t>Symptoms ease over time</w:t>
      </w:r>
    </w:p>
    <w:p w:rsidR="0020295F" w:rsidRDefault="0020295F" w:rsidP="0020295F">
      <w:pPr>
        <w:autoSpaceDE w:val="0"/>
        <w:autoSpaceDN w:val="0"/>
        <w:adjustRightInd w:val="0"/>
        <w:spacing w:after="0" w:line="264" w:lineRule="auto"/>
        <w:rPr>
          <w:rFonts w:ascii="Lato" w:eastAsia="Times New Roman" w:hAnsi="Lato" w:cs="Times New Roman"/>
          <w:sz w:val="24"/>
          <w:szCs w:val="24"/>
          <w:lang w:eastAsia="en-CA"/>
        </w:rPr>
      </w:pPr>
      <w:r w:rsidRPr="0020295F">
        <w:rPr>
          <w:rFonts w:ascii="Lato" w:eastAsia="Times New Roman" w:hAnsi="Lato" w:cs="Times New Roman"/>
          <w:noProof/>
          <w:sz w:val="24"/>
          <w:szCs w:val="24"/>
          <w:lang w:eastAsia="en-CA"/>
        </w:rPr>
        <w:drawing>
          <wp:anchor distT="0" distB="0" distL="114300" distR="114300" simplePos="0" relativeHeight="251658240" behindDoc="0" locked="0" layoutInCell="1" allowOverlap="1">
            <wp:simplePos x="0" y="0"/>
            <wp:positionH relativeFrom="column">
              <wp:posOffset>-48638</wp:posOffset>
            </wp:positionH>
            <wp:positionV relativeFrom="paragraph">
              <wp:posOffset>36831</wp:posOffset>
            </wp:positionV>
            <wp:extent cx="3492311" cy="26506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500482" cy="2656826"/>
                    </a:xfrm>
                    <a:prstGeom prst="rect">
                      <a:avLst/>
                    </a:prstGeom>
                  </pic:spPr>
                </pic:pic>
              </a:graphicData>
            </a:graphic>
            <wp14:sizeRelH relativeFrom="margin">
              <wp14:pctWidth>0</wp14:pctWidth>
            </wp14:sizeRelH>
            <wp14:sizeRelV relativeFrom="margin">
              <wp14:pctHeight>0</wp14:pctHeight>
            </wp14:sizeRelV>
          </wp:anchor>
        </w:drawing>
      </w:r>
    </w:p>
    <w:p w:rsidR="0020295F" w:rsidRDefault="0020295F" w:rsidP="0020295F">
      <w:pPr>
        <w:autoSpaceDE w:val="0"/>
        <w:autoSpaceDN w:val="0"/>
        <w:adjustRightInd w:val="0"/>
        <w:spacing w:after="0" w:line="264" w:lineRule="auto"/>
        <w:rPr>
          <w:rFonts w:ascii="Lato" w:eastAsia="Times New Roman" w:hAnsi="Lato" w:cs="Times New Roman"/>
          <w:sz w:val="24"/>
          <w:szCs w:val="24"/>
          <w:lang w:eastAsia="en-CA"/>
        </w:rPr>
      </w:pPr>
    </w:p>
    <w:p w:rsidR="0020295F" w:rsidRDefault="0020295F" w:rsidP="0020295F">
      <w:pPr>
        <w:autoSpaceDE w:val="0"/>
        <w:autoSpaceDN w:val="0"/>
        <w:adjustRightInd w:val="0"/>
        <w:spacing w:after="0" w:line="264" w:lineRule="auto"/>
        <w:rPr>
          <w:rFonts w:ascii="Lato" w:eastAsia="Times New Roman" w:hAnsi="Lato" w:cs="Times New Roman"/>
          <w:sz w:val="24"/>
          <w:szCs w:val="24"/>
          <w:lang w:eastAsia="en-CA"/>
        </w:rPr>
      </w:pPr>
    </w:p>
    <w:p w:rsidR="0020295F" w:rsidRDefault="0020295F" w:rsidP="0020295F">
      <w:pPr>
        <w:autoSpaceDE w:val="0"/>
        <w:autoSpaceDN w:val="0"/>
        <w:adjustRightInd w:val="0"/>
        <w:spacing w:after="0" w:line="264" w:lineRule="auto"/>
        <w:rPr>
          <w:rFonts w:ascii="Lato" w:eastAsia="Times New Roman" w:hAnsi="Lato" w:cs="Times New Roman"/>
          <w:sz w:val="24"/>
          <w:szCs w:val="24"/>
          <w:lang w:eastAsia="en-CA"/>
        </w:rPr>
      </w:pPr>
    </w:p>
    <w:p w:rsidR="0020295F" w:rsidRDefault="0020295F" w:rsidP="0020295F">
      <w:pPr>
        <w:autoSpaceDE w:val="0"/>
        <w:autoSpaceDN w:val="0"/>
        <w:adjustRightInd w:val="0"/>
        <w:spacing w:after="0" w:line="264" w:lineRule="auto"/>
        <w:rPr>
          <w:rFonts w:ascii="Lato" w:eastAsia="Times New Roman" w:hAnsi="Lato" w:cs="Times New Roman"/>
          <w:sz w:val="24"/>
          <w:szCs w:val="24"/>
          <w:lang w:eastAsia="en-CA"/>
        </w:rPr>
      </w:pPr>
    </w:p>
    <w:p w:rsidR="0020295F" w:rsidRDefault="0020295F" w:rsidP="0020295F">
      <w:pPr>
        <w:autoSpaceDE w:val="0"/>
        <w:autoSpaceDN w:val="0"/>
        <w:adjustRightInd w:val="0"/>
        <w:spacing w:after="0" w:line="264" w:lineRule="auto"/>
        <w:rPr>
          <w:rFonts w:ascii="Lato" w:eastAsia="Times New Roman" w:hAnsi="Lato" w:cs="Times New Roman"/>
          <w:sz w:val="24"/>
          <w:szCs w:val="24"/>
          <w:lang w:eastAsia="en-CA"/>
        </w:rPr>
      </w:pPr>
    </w:p>
    <w:p w:rsidR="0020295F" w:rsidRDefault="0020295F" w:rsidP="0020295F">
      <w:pPr>
        <w:autoSpaceDE w:val="0"/>
        <w:autoSpaceDN w:val="0"/>
        <w:adjustRightInd w:val="0"/>
        <w:spacing w:after="0" w:line="264" w:lineRule="auto"/>
        <w:rPr>
          <w:rFonts w:ascii="Lato" w:eastAsia="Times New Roman" w:hAnsi="Lato" w:cs="Times New Roman"/>
          <w:sz w:val="24"/>
          <w:szCs w:val="24"/>
          <w:lang w:eastAsia="en-CA"/>
        </w:rPr>
      </w:pPr>
    </w:p>
    <w:p w:rsidR="0020295F" w:rsidRDefault="0020295F" w:rsidP="0020295F">
      <w:pPr>
        <w:autoSpaceDE w:val="0"/>
        <w:autoSpaceDN w:val="0"/>
        <w:adjustRightInd w:val="0"/>
        <w:spacing w:after="0" w:line="264" w:lineRule="auto"/>
        <w:rPr>
          <w:rFonts w:ascii="Lato" w:eastAsia="Times New Roman" w:hAnsi="Lato" w:cs="Times New Roman"/>
          <w:sz w:val="24"/>
          <w:szCs w:val="24"/>
          <w:lang w:eastAsia="en-CA"/>
        </w:rPr>
      </w:pPr>
    </w:p>
    <w:p w:rsidR="0020295F" w:rsidRDefault="0020295F" w:rsidP="0020295F">
      <w:pPr>
        <w:autoSpaceDE w:val="0"/>
        <w:autoSpaceDN w:val="0"/>
        <w:adjustRightInd w:val="0"/>
        <w:spacing w:after="0" w:line="264" w:lineRule="auto"/>
        <w:rPr>
          <w:rFonts w:ascii="Lato" w:eastAsia="Times New Roman" w:hAnsi="Lato" w:cs="Times New Roman"/>
          <w:sz w:val="24"/>
          <w:szCs w:val="24"/>
          <w:lang w:eastAsia="en-CA"/>
        </w:rPr>
      </w:pPr>
    </w:p>
    <w:p w:rsidR="0020295F" w:rsidRDefault="0020295F" w:rsidP="0020295F">
      <w:pPr>
        <w:autoSpaceDE w:val="0"/>
        <w:autoSpaceDN w:val="0"/>
        <w:adjustRightInd w:val="0"/>
        <w:spacing w:after="0" w:line="264" w:lineRule="auto"/>
        <w:rPr>
          <w:rFonts w:ascii="Lato" w:eastAsia="Times New Roman" w:hAnsi="Lato" w:cs="Times New Roman"/>
          <w:sz w:val="24"/>
          <w:szCs w:val="24"/>
          <w:lang w:eastAsia="en-CA"/>
        </w:rPr>
      </w:pPr>
    </w:p>
    <w:p w:rsidR="0020295F" w:rsidRDefault="0020295F" w:rsidP="0020295F">
      <w:pPr>
        <w:autoSpaceDE w:val="0"/>
        <w:autoSpaceDN w:val="0"/>
        <w:adjustRightInd w:val="0"/>
        <w:spacing w:after="0" w:line="264" w:lineRule="auto"/>
        <w:rPr>
          <w:rFonts w:ascii="Lato" w:eastAsia="Times New Roman" w:hAnsi="Lato" w:cs="Times New Roman"/>
          <w:sz w:val="24"/>
          <w:szCs w:val="24"/>
          <w:lang w:eastAsia="en-CA"/>
        </w:rPr>
      </w:pPr>
    </w:p>
    <w:p w:rsidR="0020295F" w:rsidRDefault="0020295F" w:rsidP="0020295F">
      <w:pPr>
        <w:autoSpaceDE w:val="0"/>
        <w:autoSpaceDN w:val="0"/>
        <w:adjustRightInd w:val="0"/>
        <w:spacing w:after="0" w:line="264" w:lineRule="auto"/>
        <w:rPr>
          <w:rFonts w:ascii="Lato" w:eastAsia="Times New Roman" w:hAnsi="Lato" w:cs="Times New Roman"/>
          <w:sz w:val="24"/>
          <w:szCs w:val="24"/>
          <w:lang w:eastAsia="en-CA"/>
        </w:rPr>
      </w:pPr>
    </w:p>
    <w:p w:rsidR="0020295F" w:rsidRDefault="0020295F" w:rsidP="0020295F">
      <w:pPr>
        <w:autoSpaceDE w:val="0"/>
        <w:autoSpaceDN w:val="0"/>
        <w:adjustRightInd w:val="0"/>
        <w:spacing w:after="0" w:line="264" w:lineRule="auto"/>
        <w:rPr>
          <w:rFonts w:ascii="Lato" w:eastAsia="Times New Roman" w:hAnsi="Lato" w:cs="Times New Roman"/>
          <w:sz w:val="24"/>
          <w:szCs w:val="24"/>
          <w:lang w:eastAsia="en-CA"/>
        </w:rPr>
      </w:pPr>
    </w:p>
    <w:p w:rsidR="0020295F" w:rsidRDefault="0020295F" w:rsidP="0020295F">
      <w:pPr>
        <w:autoSpaceDE w:val="0"/>
        <w:autoSpaceDN w:val="0"/>
        <w:adjustRightInd w:val="0"/>
        <w:spacing w:after="0" w:line="264" w:lineRule="auto"/>
        <w:rPr>
          <w:rFonts w:ascii="Lato" w:eastAsia="Times New Roman" w:hAnsi="Lato" w:cs="Times New Roman"/>
          <w:sz w:val="24"/>
          <w:szCs w:val="24"/>
          <w:lang w:eastAsia="en-CA"/>
        </w:rPr>
      </w:pPr>
    </w:p>
    <w:p w:rsidR="00103989" w:rsidRPr="00336AAB" w:rsidRDefault="00103989" w:rsidP="00336AAB">
      <w:pPr>
        <w:autoSpaceDE w:val="0"/>
        <w:autoSpaceDN w:val="0"/>
        <w:adjustRightInd w:val="0"/>
        <w:spacing w:after="0" w:line="264" w:lineRule="auto"/>
        <w:rPr>
          <w:rFonts w:ascii="Lato" w:eastAsia="Times New Roman" w:hAnsi="Lato" w:cs="Times New Roman"/>
          <w:sz w:val="24"/>
          <w:szCs w:val="24"/>
          <w:lang w:eastAsia="en-CA"/>
        </w:rPr>
      </w:pPr>
      <w:r w:rsidRPr="00336AAB">
        <w:rPr>
          <w:rFonts w:ascii="Lato" w:hAnsi="Lato" w:cs="Lato-Regular"/>
          <w:sz w:val="24"/>
          <w:szCs w:val="24"/>
        </w:rPr>
        <w:t>PACING CAN HELP</w:t>
      </w:r>
      <w:r w:rsidR="00CD13EB" w:rsidRPr="00336AAB">
        <w:rPr>
          <w:rFonts w:ascii="Lato" w:hAnsi="Lato" w:cs="Lato-Regular"/>
          <w:sz w:val="24"/>
          <w:szCs w:val="24"/>
        </w:rPr>
        <w:br/>
      </w:r>
      <w:r w:rsidRPr="00336AAB">
        <w:rPr>
          <w:rFonts w:ascii="Lato" w:eastAsia="Times New Roman" w:hAnsi="Lato" w:cs="Times New Roman"/>
          <w:sz w:val="24"/>
          <w:szCs w:val="24"/>
          <w:lang w:eastAsia="en-CA"/>
        </w:rPr>
        <w:t xml:space="preserve">Pacing is a skill to help you to manage your energy and expectations so that you experience less post-exertional malaise, and avoid the push/crash cycle. Pacing can also help you to: </w:t>
      </w:r>
    </w:p>
    <w:p w:rsidR="00103989" w:rsidRPr="00336AAB" w:rsidRDefault="00103989" w:rsidP="00336AAB">
      <w:pPr>
        <w:pStyle w:val="ListParagraph"/>
        <w:numPr>
          <w:ilvl w:val="0"/>
          <w:numId w:val="12"/>
        </w:numPr>
        <w:autoSpaceDE w:val="0"/>
        <w:autoSpaceDN w:val="0"/>
        <w:adjustRightInd w:val="0"/>
        <w:spacing w:after="0" w:line="264" w:lineRule="auto"/>
        <w:rPr>
          <w:rFonts w:ascii="Lato" w:eastAsia="Times New Roman" w:hAnsi="Lato" w:cs="Times New Roman"/>
          <w:sz w:val="24"/>
          <w:szCs w:val="24"/>
          <w:lang w:eastAsia="en-CA"/>
        </w:rPr>
      </w:pPr>
      <w:r w:rsidRPr="00336AAB">
        <w:rPr>
          <w:rFonts w:ascii="Lato" w:eastAsia="Times New Roman" w:hAnsi="Lato" w:cs="Times New Roman"/>
          <w:sz w:val="24"/>
          <w:szCs w:val="24"/>
          <w:lang w:eastAsia="en-CA"/>
        </w:rPr>
        <w:t xml:space="preserve">Regain control over your time and be better at planning activity </w:t>
      </w:r>
    </w:p>
    <w:p w:rsidR="00103989" w:rsidRPr="00336AAB" w:rsidRDefault="00103989" w:rsidP="00336AAB">
      <w:pPr>
        <w:pStyle w:val="ListParagraph"/>
        <w:numPr>
          <w:ilvl w:val="0"/>
          <w:numId w:val="12"/>
        </w:numPr>
        <w:autoSpaceDE w:val="0"/>
        <w:autoSpaceDN w:val="0"/>
        <w:adjustRightInd w:val="0"/>
        <w:spacing w:after="0" w:line="264" w:lineRule="auto"/>
        <w:rPr>
          <w:rFonts w:ascii="Lato" w:eastAsia="Times New Roman" w:hAnsi="Lato" w:cs="Times New Roman"/>
          <w:sz w:val="24"/>
          <w:szCs w:val="24"/>
          <w:lang w:eastAsia="en-CA"/>
        </w:rPr>
      </w:pPr>
      <w:r w:rsidRPr="00336AAB">
        <w:rPr>
          <w:rFonts w:ascii="Lato" w:eastAsia="Times New Roman" w:hAnsi="Lato" w:cs="Times New Roman"/>
          <w:sz w:val="24"/>
          <w:szCs w:val="24"/>
          <w:lang w:eastAsia="en-CA"/>
        </w:rPr>
        <w:t xml:space="preserve">Match your activity level to the amount of energy you have </w:t>
      </w:r>
    </w:p>
    <w:p w:rsidR="00103989" w:rsidRPr="00336AAB" w:rsidRDefault="00103989" w:rsidP="00336AAB">
      <w:pPr>
        <w:pStyle w:val="ListParagraph"/>
        <w:numPr>
          <w:ilvl w:val="0"/>
          <w:numId w:val="12"/>
        </w:numPr>
        <w:autoSpaceDE w:val="0"/>
        <w:autoSpaceDN w:val="0"/>
        <w:adjustRightInd w:val="0"/>
        <w:spacing w:after="0" w:line="264" w:lineRule="auto"/>
        <w:rPr>
          <w:rFonts w:ascii="Lato" w:eastAsia="Times New Roman" w:hAnsi="Lato" w:cs="Times New Roman"/>
          <w:sz w:val="24"/>
          <w:szCs w:val="24"/>
          <w:lang w:eastAsia="en-CA"/>
        </w:rPr>
      </w:pPr>
      <w:r w:rsidRPr="00336AAB">
        <w:rPr>
          <w:rFonts w:ascii="Lato" w:eastAsia="Times New Roman" w:hAnsi="Lato" w:cs="Times New Roman"/>
          <w:sz w:val="24"/>
          <w:szCs w:val="24"/>
          <w:lang w:eastAsia="en-CA"/>
        </w:rPr>
        <w:t xml:space="preserve">Reduce the frequency and the severity of fatigue symptoms </w:t>
      </w:r>
    </w:p>
    <w:p w:rsidR="00103989" w:rsidRPr="00336AAB" w:rsidRDefault="00103989" w:rsidP="00336AAB">
      <w:pPr>
        <w:pStyle w:val="ListParagraph"/>
        <w:numPr>
          <w:ilvl w:val="0"/>
          <w:numId w:val="12"/>
        </w:numPr>
        <w:autoSpaceDE w:val="0"/>
        <w:autoSpaceDN w:val="0"/>
        <w:adjustRightInd w:val="0"/>
        <w:spacing w:after="0" w:line="264" w:lineRule="auto"/>
        <w:rPr>
          <w:rFonts w:ascii="Lato" w:hAnsi="Lato" w:cs="Lato-Regular"/>
          <w:sz w:val="24"/>
          <w:szCs w:val="24"/>
        </w:rPr>
      </w:pPr>
      <w:r w:rsidRPr="00336AAB">
        <w:rPr>
          <w:rFonts w:ascii="Lato" w:eastAsia="Times New Roman" w:hAnsi="Lato" w:cs="Times New Roman"/>
          <w:sz w:val="24"/>
          <w:szCs w:val="24"/>
          <w:lang w:eastAsia="en-CA"/>
        </w:rPr>
        <w:t>Increase your chance for improvement and recovery</w:t>
      </w:r>
    </w:p>
    <w:p w:rsidR="00103989" w:rsidRPr="00336AAB" w:rsidRDefault="00103989" w:rsidP="00336AAB">
      <w:pPr>
        <w:autoSpaceDE w:val="0"/>
        <w:autoSpaceDN w:val="0"/>
        <w:adjustRightInd w:val="0"/>
        <w:spacing w:after="0" w:line="264" w:lineRule="auto"/>
        <w:rPr>
          <w:rFonts w:ascii="Lato" w:hAnsi="Lato" w:cs="Lato-Regular"/>
        </w:rPr>
      </w:pPr>
    </w:p>
    <w:p w:rsidR="00336AAB" w:rsidRPr="00336AAB" w:rsidRDefault="00103989" w:rsidP="00336AAB">
      <w:pPr>
        <w:spacing w:after="0" w:line="240" w:lineRule="auto"/>
        <w:rPr>
          <w:rFonts w:ascii="Lato" w:hAnsi="Lato" w:cs="Lato-Bold"/>
          <w:b/>
          <w:bCs/>
        </w:rPr>
      </w:pPr>
      <w:r w:rsidRPr="00336AAB">
        <w:rPr>
          <w:rFonts w:ascii="Lato" w:hAnsi="Lato" w:cs="Lato-Bold"/>
          <w:b/>
          <w:bCs/>
          <w:sz w:val="28"/>
          <w:szCs w:val="28"/>
        </w:rPr>
        <w:lastRenderedPageBreak/>
        <w:t>Barriers to pacing</w:t>
      </w:r>
    </w:p>
    <w:p w:rsidR="00336AAB" w:rsidRPr="00336AAB" w:rsidRDefault="00336AAB" w:rsidP="00336AAB">
      <w:pPr>
        <w:spacing w:after="0" w:line="240" w:lineRule="auto"/>
        <w:rPr>
          <w:rFonts w:ascii="Lato" w:hAnsi="Lato" w:cs="Lato-Bold"/>
          <w:b/>
          <w:bCs/>
        </w:rPr>
      </w:pPr>
    </w:p>
    <w:p w:rsidR="00103989" w:rsidRPr="00336AAB" w:rsidRDefault="00103989" w:rsidP="00336AAB">
      <w:pPr>
        <w:spacing w:after="0" w:line="264" w:lineRule="auto"/>
        <w:rPr>
          <w:rFonts w:ascii="Lato" w:hAnsi="Lato" w:cs="Lato-Bold"/>
          <w:b/>
          <w:bCs/>
          <w:sz w:val="28"/>
          <w:szCs w:val="28"/>
        </w:rPr>
      </w:pPr>
      <w:r w:rsidRPr="00336AAB">
        <w:rPr>
          <w:rFonts w:ascii="Lato" w:eastAsia="Times New Roman" w:hAnsi="Lato" w:cs="Times New Roman"/>
          <w:sz w:val="24"/>
          <w:szCs w:val="24"/>
          <w:lang w:eastAsia="en-CA"/>
        </w:rPr>
        <w:t xml:space="preserve">It is important to acknowledge the barriers to pacing and how hard it can be to prioritize your health. Some of these barriers might include: family roles and responsibilities, work, financial stress, and expectations. </w:t>
      </w:r>
    </w:p>
    <w:p w:rsidR="00103989" w:rsidRPr="00336AAB" w:rsidRDefault="00103989" w:rsidP="00336AAB">
      <w:pPr>
        <w:spacing w:before="100" w:beforeAutospacing="1" w:after="100" w:afterAutospacing="1" w:line="264" w:lineRule="auto"/>
        <w:rPr>
          <w:rFonts w:ascii="Lato" w:eastAsia="Times New Roman" w:hAnsi="Lato" w:cs="Times New Roman"/>
          <w:sz w:val="24"/>
          <w:szCs w:val="24"/>
          <w:lang w:eastAsia="en-CA"/>
        </w:rPr>
      </w:pPr>
      <w:r w:rsidRPr="00336AAB">
        <w:rPr>
          <w:rFonts w:ascii="Lato" w:eastAsia="Times New Roman" w:hAnsi="Lato" w:cs="Times New Roman"/>
          <w:sz w:val="24"/>
          <w:szCs w:val="24"/>
          <w:lang w:eastAsia="en-CA"/>
        </w:rPr>
        <w:t xml:space="preserve">Pacing might sound like a simple concept, but it can be very hard to change the way you approach life and activity. You might find it frustrating when you don’t have the energy to do your typical activities. Be kind to yourself as you learn about pacing and try new tools to support your health. </w:t>
      </w:r>
    </w:p>
    <w:p w:rsidR="00103989" w:rsidRPr="00336AAB" w:rsidRDefault="00103989" w:rsidP="00336AAB">
      <w:pPr>
        <w:spacing w:before="100" w:beforeAutospacing="1" w:after="100" w:afterAutospacing="1" w:line="264" w:lineRule="auto"/>
        <w:rPr>
          <w:rFonts w:ascii="Lato" w:eastAsia="Times New Roman" w:hAnsi="Lato" w:cs="Times New Roman"/>
          <w:sz w:val="24"/>
          <w:szCs w:val="24"/>
          <w:lang w:eastAsia="en-CA"/>
        </w:rPr>
      </w:pPr>
      <w:r w:rsidRPr="00336AAB">
        <w:rPr>
          <w:rFonts w:ascii="Lato" w:eastAsia="Times New Roman" w:hAnsi="Lato" w:cs="Times New Roman"/>
          <w:sz w:val="24"/>
          <w:szCs w:val="24"/>
          <w:lang w:eastAsia="en-CA"/>
        </w:rPr>
        <w:t xml:space="preserve">You can learn about self-compassion to help you with pacing in our handout, “Plan: How to manage brain fog.” </w:t>
      </w:r>
    </w:p>
    <w:p w:rsidR="00336AAB" w:rsidRDefault="00103989" w:rsidP="00336AAB">
      <w:pPr>
        <w:spacing w:after="0" w:line="264" w:lineRule="auto"/>
        <w:rPr>
          <w:rFonts w:ascii="Lato" w:eastAsia="Times New Roman" w:hAnsi="Lato" w:cs="Times New Roman"/>
          <w:sz w:val="24"/>
          <w:szCs w:val="24"/>
          <w:lang w:eastAsia="en-CA"/>
        </w:rPr>
      </w:pPr>
      <w:r w:rsidRPr="00336AAB">
        <w:rPr>
          <w:rFonts w:ascii="Lato" w:eastAsia="Times New Roman" w:hAnsi="Lato" w:cs="Times New Roman"/>
          <w:sz w:val="24"/>
          <w:szCs w:val="24"/>
          <w:lang w:eastAsia="en-CA"/>
        </w:rPr>
        <w:t>We outline ways to get started with pacing in our "Adapt: Adapting your activity and environment" handout.</w:t>
      </w:r>
    </w:p>
    <w:p w:rsidR="00336AAB" w:rsidRDefault="00336AAB" w:rsidP="00336AAB">
      <w:pPr>
        <w:spacing w:after="0" w:line="264" w:lineRule="auto"/>
        <w:rPr>
          <w:rFonts w:ascii="Lato" w:hAnsi="Lato" w:cs="Lato-Bold"/>
          <w:b/>
          <w:bCs/>
          <w:sz w:val="28"/>
          <w:szCs w:val="28"/>
        </w:rPr>
      </w:pPr>
    </w:p>
    <w:p w:rsidR="00336AAB" w:rsidRDefault="00336AAB" w:rsidP="00336AAB">
      <w:pPr>
        <w:spacing w:after="0" w:line="264" w:lineRule="auto"/>
        <w:rPr>
          <w:rFonts w:ascii="Lato" w:hAnsi="Lato" w:cs="Lato-Bold"/>
          <w:b/>
          <w:bCs/>
          <w:sz w:val="28"/>
          <w:szCs w:val="28"/>
        </w:rPr>
      </w:pPr>
    </w:p>
    <w:p w:rsidR="00336AAB" w:rsidRDefault="00103989" w:rsidP="00336AAB">
      <w:pPr>
        <w:spacing w:after="0" w:line="240" w:lineRule="auto"/>
        <w:rPr>
          <w:rFonts w:ascii="Lato" w:eastAsia="Times New Roman" w:hAnsi="Lato" w:cs="Times New Roman"/>
          <w:sz w:val="24"/>
          <w:szCs w:val="24"/>
          <w:lang w:eastAsia="en-CA"/>
        </w:rPr>
      </w:pPr>
      <w:r w:rsidRPr="00336AAB">
        <w:rPr>
          <w:rFonts w:ascii="Lato" w:hAnsi="Lato" w:cs="Lato-Bold"/>
          <w:b/>
          <w:bCs/>
          <w:sz w:val="28"/>
          <w:szCs w:val="28"/>
        </w:rPr>
        <w:t>References</w:t>
      </w:r>
    </w:p>
    <w:p w:rsidR="00336AAB" w:rsidRDefault="00336AAB" w:rsidP="00336AAB">
      <w:pPr>
        <w:spacing w:after="0" w:line="240" w:lineRule="auto"/>
        <w:rPr>
          <w:rFonts w:ascii="Lato" w:eastAsia="Times New Roman" w:hAnsi="Lato" w:cs="Times New Roman"/>
          <w:sz w:val="24"/>
          <w:szCs w:val="24"/>
          <w:lang w:eastAsia="en-CA"/>
        </w:rPr>
      </w:pPr>
    </w:p>
    <w:p w:rsidR="00103989" w:rsidRPr="00336AAB" w:rsidRDefault="00103989" w:rsidP="00336AAB">
      <w:pPr>
        <w:spacing w:after="0" w:line="264" w:lineRule="auto"/>
        <w:rPr>
          <w:rFonts w:ascii="Lato" w:eastAsia="Times New Roman" w:hAnsi="Lato" w:cs="Times New Roman"/>
          <w:sz w:val="24"/>
          <w:szCs w:val="24"/>
          <w:lang w:eastAsia="en-CA"/>
        </w:rPr>
      </w:pPr>
      <w:r w:rsidRPr="00336AAB">
        <w:rPr>
          <w:rFonts w:ascii="Lato" w:eastAsia="Times New Roman" w:hAnsi="Lato" w:cs="Times New Roman"/>
          <w:sz w:val="24"/>
          <w:szCs w:val="24"/>
          <w:lang w:eastAsia="en-CA"/>
        </w:rPr>
        <w:t xml:space="preserve">Campbell, B. (2021, November 26). Pacing vs. Push and Crash. ME/CFS &amp; Fibromyalgia Self-Help Program. </w:t>
      </w:r>
      <w:hyperlink r:id="rId8" w:history="1">
        <w:r w:rsidR="00C662A7" w:rsidRPr="007A3E85">
          <w:rPr>
            <w:rStyle w:val="Hyperlink"/>
            <w:rFonts w:ascii="Lato" w:eastAsia="Times New Roman" w:hAnsi="Lato" w:cs="Times New Roman"/>
            <w:sz w:val="24"/>
            <w:szCs w:val="24"/>
            <w:lang w:eastAsia="en-CA"/>
          </w:rPr>
          <w:t>http://www.cfsselfhelp.org/library/pacing-vs-push-crash</w:t>
        </w:r>
      </w:hyperlink>
      <w:r w:rsidR="00C662A7">
        <w:rPr>
          <w:rFonts w:ascii="Lato" w:eastAsia="Times New Roman" w:hAnsi="Lato" w:cs="Times New Roman"/>
          <w:sz w:val="24"/>
          <w:szCs w:val="24"/>
          <w:lang w:eastAsia="en-CA"/>
        </w:rPr>
        <w:t xml:space="preserve"> </w:t>
      </w:r>
      <w:r w:rsidRPr="00336AAB">
        <w:rPr>
          <w:rFonts w:ascii="Lato" w:eastAsia="Times New Roman" w:hAnsi="Lato" w:cs="Times New Roman"/>
          <w:sz w:val="24"/>
          <w:szCs w:val="24"/>
          <w:lang w:eastAsia="en-CA"/>
        </w:rPr>
        <w:t xml:space="preserve"> </w:t>
      </w:r>
    </w:p>
    <w:p w:rsidR="00103989" w:rsidRPr="00336AAB" w:rsidRDefault="00103989" w:rsidP="00336AAB">
      <w:pPr>
        <w:spacing w:before="100" w:beforeAutospacing="1" w:after="100" w:afterAutospacing="1" w:line="264" w:lineRule="auto"/>
        <w:rPr>
          <w:rFonts w:ascii="Lato" w:eastAsia="Times New Roman" w:hAnsi="Lato" w:cs="Times New Roman"/>
          <w:sz w:val="24"/>
          <w:szCs w:val="24"/>
          <w:lang w:eastAsia="en-CA"/>
        </w:rPr>
      </w:pPr>
      <w:r w:rsidRPr="00336AAB">
        <w:rPr>
          <w:rFonts w:ascii="Lato" w:eastAsia="Times New Roman" w:hAnsi="Lato" w:cs="Times New Roman"/>
          <w:sz w:val="24"/>
          <w:szCs w:val="24"/>
          <w:lang w:eastAsia="en-CA"/>
        </w:rPr>
        <w:t xml:space="preserve">Jason, L. A., Brown, M., Brown, A., Evans, M., Flores, S., Grant-Holler, E., &amp; Sunnquist, M. (2013, January 14). Energy conservation/envelope theory interventions to help patients with myalgic encephalomyelitis/chronic fatigue syndrome. Fatigue : biomedicine, health &amp; behavior. Retrieved November 26, 2021, from </w:t>
      </w:r>
      <w:hyperlink r:id="rId9" w:history="1">
        <w:r w:rsidRPr="00336AAB">
          <w:rPr>
            <w:rStyle w:val="Hyperlink"/>
            <w:rFonts w:ascii="Lato" w:eastAsia="Times New Roman" w:hAnsi="Lato" w:cs="Times New Roman"/>
            <w:sz w:val="24"/>
            <w:szCs w:val="24"/>
            <w:lang w:eastAsia="en-CA"/>
          </w:rPr>
          <w:t>https://www.ncbi.nlm.nih.gov/pmc/articles/PMC3596172/</w:t>
        </w:r>
      </w:hyperlink>
      <w:r w:rsidRPr="00336AAB">
        <w:rPr>
          <w:rFonts w:ascii="Lato" w:eastAsia="Times New Roman" w:hAnsi="Lato" w:cs="Times New Roman"/>
          <w:sz w:val="24"/>
          <w:szCs w:val="24"/>
          <w:lang w:eastAsia="en-CA"/>
        </w:rPr>
        <w:t xml:space="preserve"> </w:t>
      </w:r>
    </w:p>
    <w:p w:rsidR="00103989" w:rsidRPr="00336AAB" w:rsidRDefault="00103989" w:rsidP="00336AAB">
      <w:pPr>
        <w:spacing w:before="100" w:beforeAutospacing="1" w:after="100" w:afterAutospacing="1" w:line="264" w:lineRule="auto"/>
        <w:rPr>
          <w:rFonts w:ascii="Lato" w:eastAsia="Times New Roman" w:hAnsi="Lato" w:cs="Times New Roman"/>
          <w:sz w:val="24"/>
          <w:szCs w:val="24"/>
          <w:lang w:eastAsia="en-CA"/>
        </w:rPr>
      </w:pPr>
      <w:r w:rsidRPr="00336AAB">
        <w:rPr>
          <w:rFonts w:ascii="Lato" w:eastAsia="Times New Roman" w:hAnsi="Lato" w:cs="Times New Roman"/>
          <w:sz w:val="24"/>
          <w:szCs w:val="24"/>
          <w:lang w:eastAsia="en-CA"/>
        </w:rPr>
        <w:t xml:space="preserve">Kos, D., van Eupen, I., Meirte, J., Van Cauwenbergh, D., Moorkens, G., Meeus, M., &amp; Nijs, J. (2015). Activity pacing self-management in Chronic Fatigue Syndrome: A randomized controlled trial. The American Journal of Occupational Therapy, 69(5). </w:t>
      </w:r>
      <w:hyperlink r:id="rId10" w:history="1">
        <w:r w:rsidRPr="00336AAB">
          <w:rPr>
            <w:rStyle w:val="Hyperlink"/>
            <w:rFonts w:ascii="Lato" w:eastAsia="Times New Roman" w:hAnsi="Lato" w:cs="Times New Roman"/>
            <w:sz w:val="24"/>
            <w:szCs w:val="24"/>
            <w:lang w:eastAsia="en-CA"/>
          </w:rPr>
          <w:t>https://doi.org/10.5014/ajot.2015.016287</w:t>
        </w:r>
      </w:hyperlink>
      <w:r w:rsidRPr="00336AAB">
        <w:rPr>
          <w:rFonts w:ascii="Lato" w:eastAsia="Times New Roman" w:hAnsi="Lato" w:cs="Times New Roman"/>
          <w:sz w:val="24"/>
          <w:szCs w:val="24"/>
          <w:lang w:eastAsia="en-CA"/>
        </w:rPr>
        <w:t xml:space="preserve"> </w:t>
      </w:r>
    </w:p>
    <w:p w:rsidR="00103989" w:rsidRPr="00336AAB" w:rsidRDefault="00103989" w:rsidP="00336AAB">
      <w:pPr>
        <w:spacing w:before="100" w:beforeAutospacing="1" w:after="100" w:afterAutospacing="1" w:line="264" w:lineRule="auto"/>
        <w:rPr>
          <w:rFonts w:ascii="Lato" w:eastAsia="Times New Roman" w:hAnsi="Lato" w:cs="Times New Roman"/>
          <w:sz w:val="24"/>
          <w:szCs w:val="24"/>
          <w:lang w:eastAsia="en-CA"/>
        </w:rPr>
      </w:pPr>
      <w:r w:rsidRPr="00336AAB">
        <w:rPr>
          <w:rFonts w:ascii="Lato" w:eastAsia="Times New Roman" w:hAnsi="Lato" w:cs="Times New Roman"/>
          <w:sz w:val="24"/>
          <w:szCs w:val="24"/>
          <w:lang w:eastAsia="en-CA"/>
        </w:rPr>
        <w:t xml:space="preserve">PHSA. (2021, August 26). What we know about post exertional malaise after COVID-19 [Video]. YouTube. </w:t>
      </w:r>
      <w:hyperlink r:id="rId11" w:history="1">
        <w:r w:rsidRPr="00336AAB">
          <w:rPr>
            <w:rStyle w:val="Hyperlink"/>
            <w:rFonts w:ascii="Lato" w:eastAsia="Times New Roman" w:hAnsi="Lato" w:cs="Times New Roman"/>
            <w:sz w:val="24"/>
            <w:szCs w:val="24"/>
            <w:lang w:eastAsia="en-CA"/>
          </w:rPr>
          <w:t>http://www.phsa.ca/health-info/post-covid-19-care-recovery</w:t>
        </w:r>
      </w:hyperlink>
      <w:r w:rsidRPr="00336AAB">
        <w:rPr>
          <w:rFonts w:ascii="Lato" w:eastAsia="Times New Roman" w:hAnsi="Lato" w:cs="Times New Roman"/>
          <w:sz w:val="24"/>
          <w:szCs w:val="24"/>
          <w:lang w:eastAsia="en-CA"/>
        </w:rPr>
        <w:t xml:space="preserve"> </w:t>
      </w:r>
    </w:p>
    <w:p w:rsidR="00103989" w:rsidRPr="00336AAB" w:rsidRDefault="00103989" w:rsidP="00336AAB">
      <w:pPr>
        <w:spacing w:before="100" w:beforeAutospacing="1" w:after="100" w:afterAutospacing="1" w:line="264" w:lineRule="auto"/>
        <w:rPr>
          <w:rFonts w:ascii="Lato" w:eastAsia="Times New Roman" w:hAnsi="Lato" w:cs="Times New Roman"/>
          <w:sz w:val="24"/>
          <w:szCs w:val="24"/>
          <w:lang w:eastAsia="en-CA"/>
        </w:rPr>
      </w:pPr>
      <w:r w:rsidRPr="00336AAB">
        <w:rPr>
          <w:rFonts w:ascii="Lato" w:eastAsia="Times New Roman" w:hAnsi="Lato" w:cs="Times New Roman"/>
          <w:sz w:val="24"/>
          <w:szCs w:val="24"/>
          <w:lang w:eastAsia="en-CA"/>
        </w:rPr>
        <w:t xml:space="preserve">PHSA. (2021, September 27). Fatigue after COVID infection [Video]. YouTube. </w:t>
      </w:r>
      <w:hyperlink r:id="rId12" w:history="1">
        <w:r w:rsidR="00C662A7" w:rsidRPr="007A3E85">
          <w:rPr>
            <w:rStyle w:val="Hyperlink"/>
            <w:rFonts w:ascii="Lato" w:eastAsia="Times New Roman" w:hAnsi="Lato" w:cs="Times New Roman"/>
            <w:sz w:val="24"/>
            <w:szCs w:val="24"/>
            <w:lang w:eastAsia="en-CA"/>
          </w:rPr>
          <w:t>http://www.phsa.ca/health-info/post-covid-19-care-recovery</w:t>
        </w:r>
      </w:hyperlink>
      <w:r w:rsidR="00C662A7">
        <w:rPr>
          <w:rFonts w:ascii="Lato" w:eastAsia="Times New Roman" w:hAnsi="Lato" w:cs="Times New Roman"/>
          <w:sz w:val="24"/>
          <w:szCs w:val="24"/>
          <w:lang w:eastAsia="en-CA"/>
        </w:rPr>
        <w:t xml:space="preserve"> </w:t>
      </w:r>
    </w:p>
    <w:p w:rsidR="00103989" w:rsidRPr="00336AAB" w:rsidRDefault="00103989" w:rsidP="00336AAB">
      <w:pPr>
        <w:spacing w:line="264" w:lineRule="auto"/>
        <w:rPr>
          <w:rFonts w:ascii="Lato" w:hAnsi="Lato"/>
        </w:rPr>
      </w:pPr>
    </w:p>
    <w:sectPr w:rsidR="00103989" w:rsidRPr="00336AAB">
      <w:headerReference w:type="default"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666" w:rsidRDefault="00E57666" w:rsidP="00E57666">
      <w:pPr>
        <w:spacing w:after="0" w:line="240" w:lineRule="auto"/>
      </w:pPr>
      <w:r>
        <w:separator/>
      </w:r>
    </w:p>
  </w:endnote>
  <w:endnote w:type="continuationSeparator" w:id="0">
    <w:p w:rsidR="00E57666" w:rsidRDefault="00E57666" w:rsidP="00E57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Heavy">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Lato-Regular">
    <w:panose1 w:val="00000000000000000000"/>
    <w:charset w:val="00"/>
    <w:family w:val="auto"/>
    <w:notTrueType/>
    <w:pitch w:val="default"/>
    <w:sig w:usb0="00000003" w:usb1="00000000" w:usb2="00000000" w:usb3="00000000" w:csb0="00000001" w:csb1="00000000"/>
  </w:font>
  <w:font w:name="Lato-Bold">
    <w:panose1 w:val="00000000000000000000"/>
    <w:charset w:val="00"/>
    <w:family w:val="auto"/>
    <w:notTrueType/>
    <w:pitch w:val="default"/>
    <w:sig w:usb0="00000003" w:usb1="00000000" w:usb2="00000000" w:usb3="00000000" w:csb0="00000001" w:csb1="00000000"/>
  </w:font>
  <w:font w:name="Lato-Black">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734" w:rsidRDefault="007A2734">
    <w:pPr>
      <w:pStyle w:val="Footer"/>
      <w:jc w:val="right"/>
    </w:pPr>
  </w:p>
  <w:p w:rsidR="007A2734" w:rsidRDefault="007A27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666" w:rsidRDefault="00E57666" w:rsidP="00E57666">
      <w:pPr>
        <w:spacing w:after="0" w:line="240" w:lineRule="auto"/>
      </w:pPr>
      <w:r>
        <w:separator/>
      </w:r>
    </w:p>
  </w:footnote>
  <w:footnote w:type="continuationSeparator" w:id="0">
    <w:p w:rsidR="00E57666" w:rsidRDefault="00E57666" w:rsidP="00E576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666" w:rsidRPr="00103989" w:rsidRDefault="00E57666">
    <w:pPr>
      <w:pStyle w:val="Header"/>
      <w:rPr>
        <w:rFonts w:ascii="Lato-Black" w:hAnsi="Lato-Black" w:cs="Lato-Black"/>
        <w:color w:val="00A900"/>
        <w:sz w:val="16"/>
        <w:szCs w:val="16"/>
      </w:rPr>
    </w:pPr>
    <w:r w:rsidRPr="00E57666">
      <w:rPr>
        <w:rFonts w:ascii="Lato-Black" w:hAnsi="Lato-Black" w:cs="Lato-Black"/>
        <w:noProof/>
        <w:color w:val="00A900"/>
        <w:sz w:val="16"/>
        <w:szCs w:val="16"/>
        <w:lang w:eastAsia="en-CA"/>
      </w:rPr>
      <mc:AlternateContent>
        <mc:Choice Requires="wps">
          <w:drawing>
            <wp:anchor distT="45720" distB="45720" distL="114300" distR="114300" simplePos="0" relativeHeight="251660288" behindDoc="0" locked="0" layoutInCell="1" allowOverlap="1">
              <wp:simplePos x="0" y="0"/>
              <wp:positionH relativeFrom="column">
                <wp:posOffset>1069340</wp:posOffset>
              </wp:positionH>
              <wp:positionV relativeFrom="paragraph">
                <wp:posOffset>20320</wp:posOffset>
              </wp:positionV>
              <wp:extent cx="2360930" cy="14046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E57666" w:rsidRPr="00E57666" w:rsidRDefault="00E57666">
                          <w:pPr>
                            <w:rPr>
                              <w:color w:val="385623" w:themeColor="accent6" w:themeShade="80"/>
                              <w:sz w:val="14"/>
                              <w:szCs w:val="14"/>
                            </w:rPr>
                          </w:pPr>
                          <w:r w:rsidRPr="00E57666">
                            <w:rPr>
                              <w:rFonts w:ascii="Lato-Black" w:hAnsi="Lato-Black" w:cs="Lato-Black"/>
                              <w:b/>
                              <w:color w:val="385623" w:themeColor="accent6" w:themeShade="80"/>
                              <w:sz w:val="14"/>
                              <w:szCs w:val="14"/>
                            </w:rPr>
                            <w:t>COMPLEX CHRONIC DISEASES PROGRAM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2pt;margin-top:1.6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" stroked="f">
              <v:textbox style="mso-fit-shape-to-text:t">
                <w:txbxContent>
                  <w:p w:rsidR="00E57666" w:rsidRPr="00E57666" w:rsidRDefault="00E57666">
                    <w:pPr>
                      <w:rPr>
                        <w:color w:val="385623" w:themeColor="accent6" w:themeShade="80"/>
                        <w:sz w:val="14"/>
                        <w:szCs w:val="14"/>
                      </w:rPr>
                    </w:pPr>
                    <w:r w:rsidRPr="00E57666">
                      <w:rPr>
                        <w:rFonts w:ascii="Lato-Black" w:hAnsi="Lato-Black" w:cs="Lato-Black"/>
                        <w:b/>
                        <w:color w:val="385623" w:themeColor="accent6" w:themeShade="80"/>
                        <w:sz w:val="14"/>
                        <w:szCs w:val="14"/>
                      </w:rPr>
                      <w:t>COMPLEX CHRONIC DISEASES PROGRAM</w:t>
                    </w:r>
                  </w:p>
                </w:txbxContent>
              </v:textbox>
              <w10:wrap type="square"/>
            </v:shape>
          </w:pict>
        </mc:Fallback>
      </mc:AlternateContent>
    </w:r>
    <w:r>
      <w:rPr>
        <w:noProof/>
        <w:lang w:eastAsia="en-CA"/>
      </w:rPr>
      <w:drawing>
        <wp:anchor distT="0" distB="0" distL="114300" distR="114300" simplePos="0" relativeHeight="251658240" behindDoc="0" locked="0" layoutInCell="1" allowOverlap="1">
          <wp:simplePos x="0" y="0"/>
          <wp:positionH relativeFrom="margin">
            <wp:align>left</wp:align>
          </wp:positionH>
          <wp:positionV relativeFrom="paragraph">
            <wp:posOffset>5320</wp:posOffset>
          </wp:positionV>
          <wp:extent cx="958710" cy="249567"/>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hsa-fullcolour-horizontal-pri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8710" cy="249567"/>
                  </a:xfrm>
                  <a:prstGeom prst="rect">
                    <a:avLst/>
                  </a:prstGeom>
                </pic:spPr>
              </pic:pic>
            </a:graphicData>
          </a:graphic>
          <wp14:sizeRelH relativeFrom="margin">
            <wp14:pctWidth>0</wp14:pctWidth>
          </wp14:sizeRelH>
          <wp14:sizeRelV relativeFrom="margin">
            <wp14:pctHeight>0</wp14:pctHeight>
          </wp14:sizeRelV>
        </wp:anchor>
      </w:drawing>
    </w:r>
    <w:r>
      <w:rPr>
        <w:rFonts w:ascii="Lato-Black" w:hAnsi="Lato-Black" w:cs="Lato-Black"/>
        <w:color w:val="00A900"/>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40827"/>
    <w:multiLevelType w:val="hybridMultilevel"/>
    <w:tmpl w:val="DA3A9D4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9B81747"/>
    <w:multiLevelType w:val="hybridMultilevel"/>
    <w:tmpl w:val="7444E05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1C813657"/>
    <w:multiLevelType w:val="hybridMultilevel"/>
    <w:tmpl w:val="C82A89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1E6A0114"/>
    <w:multiLevelType w:val="hybridMultilevel"/>
    <w:tmpl w:val="B742EA9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25846205"/>
    <w:multiLevelType w:val="hybridMultilevel"/>
    <w:tmpl w:val="4580BC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267B7F1E"/>
    <w:multiLevelType w:val="multilevel"/>
    <w:tmpl w:val="CA9EC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EE653F"/>
    <w:multiLevelType w:val="hybridMultilevel"/>
    <w:tmpl w:val="C6F2BFE0"/>
    <w:lvl w:ilvl="0" w:tplc="5D9EE696">
      <w:start w:val="1"/>
      <w:numFmt w:val="decimal"/>
      <w:lvlText w:val="%1."/>
      <w:lvlJc w:val="left"/>
      <w:pPr>
        <w:ind w:left="720" w:hanging="360"/>
      </w:pPr>
      <w:rPr>
        <w:rFonts w:ascii="Lato-Heavy" w:hAnsi="Lato-Heavy" w:cs="Lato-Heavy"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15:restartNumberingAfterBreak="0">
    <w:nsid w:val="42AD175D"/>
    <w:multiLevelType w:val="hybridMultilevel"/>
    <w:tmpl w:val="00A62650"/>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15:restartNumberingAfterBreak="0">
    <w:nsid w:val="5AE31100"/>
    <w:multiLevelType w:val="hybridMultilevel"/>
    <w:tmpl w:val="C69252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67A578C0"/>
    <w:multiLevelType w:val="hybridMultilevel"/>
    <w:tmpl w:val="654438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8"/>
  </w:num>
  <w:num w:numId="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
  </w:num>
  <w:num w:numId="10">
    <w:abstractNumId w:val="6"/>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bT/oLhFJVo4TpjjFGOjteomuWwVCOo4Q62A71CrxoHdjkl+Kl2832a5GUkORkTTT6v+3bZnmtXDOVZ/Fy9cdpA==" w:salt="b0hnttULByVwkrXEQE1hoA=="/>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666"/>
    <w:rsid w:val="00103989"/>
    <w:rsid w:val="0020295F"/>
    <w:rsid w:val="002A0DE3"/>
    <w:rsid w:val="00336AAB"/>
    <w:rsid w:val="003C3D7B"/>
    <w:rsid w:val="00492419"/>
    <w:rsid w:val="007A2734"/>
    <w:rsid w:val="008B3E87"/>
    <w:rsid w:val="00911E0A"/>
    <w:rsid w:val="00996451"/>
    <w:rsid w:val="00A920A6"/>
    <w:rsid w:val="00B16AF7"/>
    <w:rsid w:val="00C02CEE"/>
    <w:rsid w:val="00C662A7"/>
    <w:rsid w:val="00CD13EB"/>
    <w:rsid w:val="00E57666"/>
    <w:rsid w:val="00E856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C145EAA"/>
  <w15:chartTrackingRefBased/>
  <w15:docId w15:val="{E12F05BB-0EFD-441E-9DCF-E877105AC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6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666"/>
  </w:style>
  <w:style w:type="paragraph" w:styleId="Footer">
    <w:name w:val="footer"/>
    <w:basedOn w:val="Normal"/>
    <w:link w:val="FooterChar"/>
    <w:uiPriority w:val="99"/>
    <w:unhideWhenUsed/>
    <w:rsid w:val="00E576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666"/>
  </w:style>
  <w:style w:type="character" w:styleId="Hyperlink">
    <w:name w:val="Hyperlink"/>
    <w:basedOn w:val="DefaultParagraphFont"/>
    <w:uiPriority w:val="99"/>
    <w:unhideWhenUsed/>
    <w:rsid w:val="003C3D7B"/>
    <w:rPr>
      <w:color w:val="0563C1" w:themeColor="hyperlink"/>
      <w:u w:val="single"/>
    </w:rPr>
  </w:style>
  <w:style w:type="paragraph" w:styleId="ListParagraph">
    <w:name w:val="List Paragraph"/>
    <w:basedOn w:val="Normal"/>
    <w:uiPriority w:val="34"/>
    <w:qFormat/>
    <w:rsid w:val="003C3D7B"/>
    <w:pPr>
      <w:spacing w:line="256" w:lineRule="auto"/>
      <w:ind w:left="720"/>
      <w:contextualSpacing/>
    </w:pPr>
  </w:style>
  <w:style w:type="table" w:styleId="TableGrid">
    <w:name w:val="Table Grid"/>
    <w:basedOn w:val="TableNormal"/>
    <w:uiPriority w:val="39"/>
    <w:rsid w:val="003C3D7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0398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jsgrdq">
    <w:name w:val="jsgrdq"/>
    <w:basedOn w:val="DefaultParagraphFont"/>
    <w:rsid w:val="00103989"/>
  </w:style>
  <w:style w:type="paragraph" w:customStyle="1" w:styleId="04xlpa">
    <w:name w:val="_04xlpa"/>
    <w:basedOn w:val="Normal"/>
    <w:rsid w:val="00103989"/>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6220">
      <w:bodyDiv w:val="1"/>
      <w:marLeft w:val="0"/>
      <w:marRight w:val="0"/>
      <w:marTop w:val="0"/>
      <w:marBottom w:val="0"/>
      <w:divBdr>
        <w:top w:val="none" w:sz="0" w:space="0" w:color="auto"/>
        <w:left w:val="none" w:sz="0" w:space="0" w:color="auto"/>
        <w:bottom w:val="none" w:sz="0" w:space="0" w:color="auto"/>
        <w:right w:val="none" w:sz="0" w:space="0" w:color="auto"/>
      </w:divBdr>
      <w:divsChild>
        <w:div w:id="1369717801">
          <w:marLeft w:val="0"/>
          <w:marRight w:val="0"/>
          <w:marTop w:val="0"/>
          <w:marBottom w:val="0"/>
          <w:divBdr>
            <w:top w:val="none" w:sz="0" w:space="0" w:color="auto"/>
            <w:left w:val="none" w:sz="0" w:space="0" w:color="auto"/>
            <w:bottom w:val="none" w:sz="0" w:space="0" w:color="auto"/>
            <w:right w:val="none" w:sz="0" w:space="0" w:color="auto"/>
          </w:divBdr>
        </w:div>
      </w:divsChild>
    </w:div>
    <w:div w:id="168372921">
      <w:bodyDiv w:val="1"/>
      <w:marLeft w:val="0"/>
      <w:marRight w:val="0"/>
      <w:marTop w:val="0"/>
      <w:marBottom w:val="0"/>
      <w:divBdr>
        <w:top w:val="none" w:sz="0" w:space="0" w:color="auto"/>
        <w:left w:val="none" w:sz="0" w:space="0" w:color="auto"/>
        <w:bottom w:val="none" w:sz="0" w:space="0" w:color="auto"/>
        <w:right w:val="none" w:sz="0" w:space="0" w:color="auto"/>
      </w:divBdr>
    </w:div>
    <w:div w:id="287708421">
      <w:bodyDiv w:val="1"/>
      <w:marLeft w:val="0"/>
      <w:marRight w:val="0"/>
      <w:marTop w:val="0"/>
      <w:marBottom w:val="0"/>
      <w:divBdr>
        <w:top w:val="none" w:sz="0" w:space="0" w:color="auto"/>
        <w:left w:val="none" w:sz="0" w:space="0" w:color="auto"/>
        <w:bottom w:val="none" w:sz="0" w:space="0" w:color="auto"/>
        <w:right w:val="none" w:sz="0" w:space="0" w:color="auto"/>
      </w:divBdr>
      <w:divsChild>
        <w:div w:id="1234896893">
          <w:marLeft w:val="0"/>
          <w:marRight w:val="0"/>
          <w:marTop w:val="0"/>
          <w:marBottom w:val="0"/>
          <w:divBdr>
            <w:top w:val="none" w:sz="0" w:space="0" w:color="auto"/>
            <w:left w:val="none" w:sz="0" w:space="0" w:color="auto"/>
            <w:bottom w:val="none" w:sz="0" w:space="0" w:color="auto"/>
            <w:right w:val="none" w:sz="0" w:space="0" w:color="auto"/>
          </w:divBdr>
        </w:div>
      </w:divsChild>
    </w:div>
    <w:div w:id="294334453">
      <w:bodyDiv w:val="1"/>
      <w:marLeft w:val="0"/>
      <w:marRight w:val="0"/>
      <w:marTop w:val="0"/>
      <w:marBottom w:val="0"/>
      <w:divBdr>
        <w:top w:val="none" w:sz="0" w:space="0" w:color="auto"/>
        <w:left w:val="none" w:sz="0" w:space="0" w:color="auto"/>
        <w:bottom w:val="none" w:sz="0" w:space="0" w:color="auto"/>
        <w:right w:val="none" w:sz="0" w:space="0" w:color="auto"/>
      </w:divBdr>
    </w:div>
    <w:div w:id="369039105">
      <w:bodyDiv w:val="1"/>
      <w:marLeft w:val="0"/>
      <w:marRight w:val="0"/>
      <w:marTop w:val="0"/>
      <w:marBottom w:val="0"/>
      <w:divBdr>
        <w:top w:val="none" w:sz="0" w:space="0" w:color="auto"/>
        <w:left w:val="none" w:sz="0" w:space="0" w:color="auto"/>
        <w:bottom w:val="none" w:sz="0" w:space="0" w:color="auto"/>
        <w:right w:val="none" w:sz="0" w:space="0" w:color="auto"/>
      </w:divBdr>
    </w:div>
    <w:div w:id="416098003">
      <w:bodyDiv w:val="1"/>
      <w:marLeft w:val="0"/>
      <w:marRight w:val="0"/>
      <w:marTop w:val="0"/>
      <w:marBottom w:val="0"/>
      <w:divBdr>
        <w:top w:val="none" w:sz="0" w:space="0" w:color="auto"/>
        <w:left w:val="none" w:sz="0" w:space="0" w:color="auto"/>
        <w:bottom w:val="none" w:sz="0" w:space="0" w:color="auto"/>
        <w:right w:val="none" w:sz="0" w:space="0" w:color="auto"/>
      </w:divBdr>
      <w:divsChild>
        <w:div w:id="803500454">
          <w:marLeft w:val="0"/>
          <w:marRight w:val="0"/>
          <w:marTop w:val="0"/>
          <w:marBottom w:val="0"/>
          <w:divBdr>
            <w:top w:val="none" w:sz="0" w:space="0" w:color="auto"/>
            <w:left w:val="none" w:sz="0" w:space="0" w:color="auto"/>
            <w:bottom w:val="none" w:sz="0" w:space="0" w:color="auto"/>
            <w:right w:val="none" w:sz="0" w:space="0" w:color="auto"/>
          </w:divBdr>
        </w:div>
      </w:divsChild>
    </w:div>
    <w:div w:id="470485834">
      <w:bodyDiv w:val="1"/>
      <w:marLeft w:val="0"/>
      <w:marRight w:val="0"/>
      <w:marTop w:val="0"/>
      <w:marBottom w:val="0"/>
      <w:divBdr>
        <w:top w:val="none" w:sz="0" w:space="0" w:color="auto"/>
        <w:left w:val="none" w:sz="0" w:space="0" w:color="auto"/>
        <w:bottom w:val="none" w:sz="0" w:space="0" w:color="auto"/>
        <w:right w:val="none" w:sz="0" w:space="0" w:color="auto"/>
      </w:divBdr>
      <w:divsChild>
        <w:div w:id="359865974">
          <w:marLeft w:val="0"/>
          <w:marRight w:val="0"/>
          <w:marTop w:val="0"/>
          <w:marBottom w:val="0"/>
          <w:divBdr>
            <w:top w:val="none" w:sz="0" w:space="0" w:color="auto"/>
            <w:left w:val="none" w:sz="0" w:space="0" w:color="auto"/>
            <w:bottom w:val="none" w:sz="0" w:space="0" w:color="auto"/>
            <w:right w:val="none" w:sz="0" w:space="0" w:color="auto"/>
          </w:divBdr>
        </w:div>
      </w:divsChild>
    </w:div>
    <w:div w:id="686827313">
      <w:bodyDiv w:val="1"/>
      <w:marLeft w:val="0"/>
      <w:marRight w:val="0"/>
      <w:marTop w:val="0"/>
      <w:marBottom w:val="0"/>
      <w:divBdr>
        <w:top w:val="none" w:sz="0" w:space="0" w:color="auto"/>
        <w:left w:val="none" w:sz="0" w:space="0" w:color="auto"/>
        <w:bottom w:val="none" w:sz="0" w:space="0" w:color="auto"/>
        <w:right w:val="none" w:sz="0" w:space="0" w:color="auto"/>
      </w:divBdr>
      <w:divsChild>
        <w:div w:id="247076963">
          <w:marLeft w:val="0"/>
          <w:marRight w:val="0"/>
          <w:marTop w:val="0"/>
          <w:marBottom w:val="0"/>
          <w:divBdr>
            <w:top w:val="none" w:sz="0" w:space="0" w:color="auto"/>
            <w:left w:val="none" w:sz="0" w:space="0" w:color="auto"/>
            <w:bottom w:val="none" w:sz="0" w:space="0" w:color="auto"/>
            <w:right w:val="none" w:sz="0" w:space="0" w:color="auto"/>
          </w:divBdr>
        </w:div>
      </w:divsChild>
    </w:div>
    <w:div w:id="802650699">
      <w:bodyDiv w:val="1"/>
      <w:marLeft w:val="0"/>
      <w:marRight w:val="0"/>
      <w:marTop w:val="0"/>
      <w:marBottom w:val="0"/>
      <w:divBdr>
        <w:top w:val="none" w:sz="0" w:space="0" w:color="auto"/>
        <w:left w:val="none" w:sz="0" w:space="0" w:color="auto"/>
        <w:bottom w:val="none" w:sz="0" w:space="0" w:color="auto"/>
        <w:right w:val="none" w:sz="0" w:space="0" w:color="auto"/>
      </w:divBdr>
      <w:divsChild>
        <w:div w:id="1173495488">
          <w:marLeft w:val="0"/>
          <w:marRight w:val="0"/>
          <w:marTop w:val="0"/>
          <w:marBottom w:val="0"/>
          <w:divBdr>
            <w:top w:val="none" w:sz="0" w:space="0" w:color="auto"/>
            <w:left w:val="none" w:sz="0" w:space="0" w:color="auto"/>
            <w:bottom w:val="none" w:sz="0" w:space="0" w:color="auto"/>
            <w:right w:val="none" w:sz="0" w:space="0" w:color="auto"/>
          </w:divBdr>
        </w:div>
      </w:divsChild>
    </w:div>
    <w:div w:id="1324314945">
      <w:bodyDiv w:val="1"/>
      <w:marLeft w:val="0"/>
      <w:marRight w:val="0"/>
      <w:marTop w:val="0"/>
      <w:marBottom w:val="0"/>
      <w:divBdr>
        <w:top w:val="none" w:sz="0" w:space="0" w:color="auto"/>
        <w:left w:val="none" w:sz="0" w:space="0" w:color="auto"/>
        <w:bottom w:val="none" w:sz="0" w:space="0" w:color="auto"/>
        <w:right w:val="none" w:sz="0" w:space="0" w:color="auto"/>
      </w:divBdr>
      <w:divsChild>
        <w:div w:id="481892669">
          <w:marLeft w:val="0"/>
          <w:marRight w:val="0"/>
          <w:marTop w:val="0"/>
          <w:marBottom w:val="0"/>
          <w:divBdr>
            <w:top w:val="none" w:sz="0" w:space="0" w:color="auto"/>
            <w:left w:val="none" w:sz="0" w:space="0" w:color="auto"/>
            <w:bottom w:val="none" w:sz="0" w:space="0" w:color="auto"/>
            <w:right w:val="none" w:sz="0" w:space="0" w:color="auto"/>
          </w:divBdr>
        </w:div>
      </w:divsChild>
    </w:div>
    <w:div w:id="1621951762">
      <w:bodyDiv w:val="1"/>
      <w:marLeft w:val="0"/>
      <w:marRight w:val="0"/>
      <w:marTop w:val="0"/>
      <w:marBottom w:val="0"/>
      <w:divBdr>
        <w:top w:val="none" w:sz="0" w:space="0" w:color="auto"/>
        <w:left w:val="none" w:sz="0" w:space="0" w:color="auto"/>
        <w:bottom w:val="none" w:sz="0" w:space="0" w:color="auto"/>
        <w:right w:val="none" w:sz="0" w:space="0" w:color="auto"/>
      </w:divBdr>
      <w:divsChild>
        <w:div w:id="562713575">
          <w:marLeft w:val="0"/>
          <w:marRight w:val="0"/>
          <w:marTop w:val="0"/>
          <w:marBottom w:val="0"/>
          <w:divBdr>
            <w:top w:val="none" w:sz="0" w:space="0" w:color="auto"/>
            <w:left w:val="none" w:sz="0" w:space="0" w:color="auto"/>
            <w:bottom w:val="none" w:sz="0" w:space="0" w:color="auto"/>
            <w:right w:val="none" w:sz="0" w:space="0" w:color="auto"/>
          </w:divBdr>
        </w:div>
      </w:divsChild>
    </w:div>
    <w:div w:id="2030325468">
      <w:bodyDiv w:val="1"/>
      <w:marLeft w:val="0"/>
      <w:marRight w:val="0"/>
      <w:marTop w:val="0"/>
      <w:marBottom w:val="0"/>
      <w:divBdr>
        <w:top w:val="none" w:sz="0" w:space="0" w:color="auto"/>
        <w:left w:val="none" w:sz="0" w:space="0" w:color="auto"/>
        <w:bottom w:val="none" w:sz="0" w:space="0" w:color="auto"/>
        <w:right w:val="none" w:sz="0" w:space="0" w:color="auto"/>
      </w:divBdr>
      <w:divsChild>
        <w:div w:id="1949584145">
          <w:marLeft w:val="0"/>
          <w:marRight w:val="0"/>
          <w:marTop w:val="0"/>
          <w:marBottom w:val="0"/>
          <w:divBdr>
            <w:top w:val="none" w:sz="0" w:space="0" w:color="auto"/>
            <w:left w:val="none" w:sz="0" w:space="0" w:color="auto"/>
            <w:bottom w:val="none" w:sz="0" w:space="0" w:color="auto"/>
            <w:right w:val="none" w:sz="0" w:space="0" w:color="auto"/>
          </w:divBdr>
        </w:div>
      </w:divsChild>
    </w:div>
    <w:div w:id="211289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fsselfhelp.org/library/pacing-vs-push-crash" TargetMode="Externa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phsa.ca/health-info/post-covid-19-care-recovery"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hsa.ca/health-info/post-covid-19-care-recover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oi.org/10.5014/ajot.2015.016287"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www.ncbi.nlm.nih.gov/pmc/articles/PMC3596172/"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ustom Document" ma:contentTypeID="0x0101005C8EAF8E5BA60347B554E878F759327900311C39507A891F4B97FFC71DB8B3DAC4" ma:contentTypeVersion="6" ma:contentTypeDescription="Create a new document." ma:contentTypeScope="" ma:versionID="7a822847fc78ac2b924546baa0cbf07b">
  <xsd:schema xmlns:xsd="http://www.w3.org/2001/XMLSchema" xmlns:xs="http://www.w3.org/2001/XMLSchema" xmlns:p="http://schemas.microsoft.com/office/2006/metadata/properties" xmlns:ns2="67e74a4f-29a2-44de-9f4b-45ff4a7552f8" xmlns:ns3="4de64c37-ebdf-406a-9f1b-af099cf715f4" targetNamespace="http://schemas.microsoft.com/office/2006/metadata/properties" ma:root="true" ma:fieldsID="81494982d69441734fa409d4f4673a91" ns2:_="" ns3:_="">
    <xsd:import namespace="67e74a4f-29a2-44de-9f4b-45ff4a7552f8"/>
    <xsd:import namespace="4de64c37-ebdf-406a-9f1b-af099cf715f4"/>
    <xsd:element name="properties">
      <xsd:complexType>
        <xsd:sequence>
          <xsd:element name="documentManagement">
            <xsd:complexType>
              <xsd:all>
                <xsd:element ref="ns2:d54dd449c2c54af89444c3906a20b699" minOccurs="0"/>
                <xsd:element ref="ns2:TaxCatchAll" minOccurs="0"/>
                <xsd:element ref="ns2:TaxCatchAllLabel" minOccurs="0"/>
                <xsd:element ref="ns2:k05366dfea714127ab8826af69afb524" minOccurs="0"/>
                <xsd:element ref="ns3:DocumentDescription" minOccurs="0"/>
                <xsd:element ref="ns3:DocumentLanguage" minOccurs="0"/>
                <xsd:element ref="ns3:Audience1"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e74a4f-29a2-44de-9f4b-45ff4a7552f8" elementFormDefault="qualified">
    <xsd:import namespace="http://schemas.microsoft.com/office/2006/documentManagement/types"/>
    <xsd:import namespace="http://schemas.microsoft.com/office/infopath/2007/PartnerControls"/>
    <xsd:element name="d54dd449c2c54af89444c3906a20b699" ma:index="8" nillable="true" ma:taxonomy="true" ma:internalName="d54dd449c2c54af89444c3906a20b699" ma:taxonomyFieldName="ResourceCategory" ma:displayName="Resource Category" ma:fieldId="{d54dd449-c2c5-4af8-9444-c3906a20b699}" ma:taxonomyMulti="true" ma:sspId="e5481489-1c4e-4a78-9d25-61807e18e714" ma:termSetId="d477b736-22e1-4c03-907d-7fbde261d4d5"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af09da50-ff9e-4747-a59e-7c9b822f2a07}" ma:internalName="TaxCatchAll" ma:showField="CatchAllData" ma:web="67e74a4f-29a2-44de-9f4b-45ff4a7552f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f09da50-ff9e-4747-a59e-7c9b822f2a07}" ma:internalName="TaxCatchAllLabel" ma:readOnly="true" ma:showField="CatchAllDataLabel" ma:web="67e74a4f-29a2-44de-9f4b-45ff4a7552f8">
      <xsd:complexType>
        <xsd:complexContent>
          <xsd:extension base="dms:MultiChoiceLookup">
            <xsd:sequence>
              <xsd:element name="Value" type="dms:Lookup" maxOccurs="unbounded" minOccurs="0" nillable="true"/>
            </xsd:sequence>
          </xsd:extension>
        </xsd:complexContent>
      </xsd:complexType>
    </xsd:element>
    <xsd:element name="k05366dfea714127ab8826af69afb524" ma:index="12" nillable="true" ma:taxonomy="true" ma:internalName="k05366dfea714127ab8826af69afb524" ma:taxonomyFieldName="ResourceType" ma:displayName="ResourceType" ma:fieldId="{405366df-ea71-4127-ab88-26af69afb524}" ma:taxonomyMulti="true" ma:sspId="e5481489-1c4e-4a78-9d25-61807e18e714" ma:termSetId="f367d6b2-406a-443d-b850-249d3ebc6bd2" ma:anchorId="00000000-0000-0000-0000-000000000000" ma:open="false" ma:isKeyword="false">
      <xsd:complexType>
        <xsd:sequence>
          <xsd:element ref="pc:Terms" minOccurs="0" maxOccurs="1"/>
        </xsd:sequence>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de64c37-ebdf-406a-9f1b-af099cf715f4" elementFormDefault="qualified">
    <xsd:import namespace="http://schemas.microsoft.com/office/2006/documentManagement/types"/>
    <xsd:import namespace="http://schemas.microsoft.com/office/infopath/2007/PartnerControls"/>
    <xsd:element name="DocumentDescription" ma:index="14" nillable="true" ma:displayName="Resource Description" ma:internalName="DocumentDescription">
      <xsd:simpleType>
        <xsd:restriction base="dms:Note">
          <xsd:maxLength value="255"/>
        </xsd:restriction>
      </xsd:simpleType>
    </xsd:element>
    <xsd:element name="DocumentLanguage" ma:index="15" nillable="true" ma:displayName="Resource Language" ma:format="Dropdown" ma:internalName="DocumentLanguage">
      <xsd:simpleType>
        <xsd:restriction base="dms:Choice">
          <xsd:enumeration value="Arabic"/>
          <xsd:enumeration value="Chinese (Simplified)"/>
          <xsd:enumeration value="Chinese (Traditional)"/>
          <xsd:enumeration value="French"/>
          <xsd:enumeration value="Spanish"/>
          <xsd:enumeration value="Russian"/>
          <xsd:enumeration value="Vietnamese"/>
        </xsd:restriction>
      </xsd:simpleType>
    </xsd:element>
    <xsd:element name="Audience1" ma:index="16" nillable="true" ma:displayName="Audience" ma:internalName="Audience1">
      <xsd:complexType>
        <xsd:complexContent>
          <xsd:extension base="dms:MultiChoice">
            <xsd:sequence>
              <xsd:element name="Value" maxOccurs="unbounded" minOccurs="0" nillable="true">
                <xsd:simpleType>
                  <xsd:restriction base="dms:Choice">
                    <xsd:enumeration value="Health Professionals"/>
                    <xsd:enumeration value="Patients and Families"/>
                    <xsd:enumeration value="Physicians"/>
                    <xsd:enumeration value="Researcher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udience1 xmlns="4de64c37-ebdf-406a-9f1b-af099cf715f4"/>
    <d54dd449c2c54af89444c3906a20b699 xmlns="67e74a4f-29a2-44de-9f4b-45ff4a7552f8">
      <Terms xmlns="http://schemas.microsoft.com/office/infopath/2007/PartnerControls"/>
    </d54dd449c2c54af89444c3906a20b699>
    <k05366dfea714127ab8826af69afb524 xmlns="67e74a4f-29a2-44de-9f4b-45ff4a7552f8">
      <Terms xmlns="http://schemas.microsoft.com/office/infopath/2007/PartnerControls"/>
    </k05366dfea714127ab8826af69afb524>
    <DocumentLanguage xmlns="4de64c37-ebdf-406a-9f1b-af099cf715f4" xsi:nil="true"/>
    <TaxCatchAll xmlns="67e74a4f-29a2-44de-9f4b-45ff4a7552f8"/>
    <DocumentDescription xmlns="4de64c37-ebdf-406a-9f1b-af099cf715f4" xsi:nil="true"/>
    <_dlc_DocId xmlns="67e74a4f-29a2-44de-9f4b-45ff4a7552f8">BCWH-40-442</_dlc_DocId>
    <_dlc_DocIdUrl xmlns="67e74a4f-29a2-44de-9f4b-45ff4a7552f8">
      <Url>https://editbcw.phsa.ca/Specialized-Services-Site/_layouts/15/DocIdRedir.aspx?ID=BCWH-40-442</Url>
      <Description>BCWH-40-442</Description>
    </_dlc_DocIdUrl>
  </documentManagement>
</p:properties>
</file>

<file path=customXml/itemProps1.xml><?xml version="1.0" encoding="utf-8"?>
<ds:datastoreItem xmlns:ds="http://schemas.openxmlformats.org/officeDocument/2006/customXml" ds:itemID="{85DF73A1-57F1-4B1E-92F2-5EB6572862ED}"/>
</file>

<file path=customXml/itemProps2.xml><?xml version="1.0" encoding="utf-8"?>
<ds:datastoreItem xmlns:ds="http://schemas.openxmlformats.org/officeDocument/2006/customXml" ds:itemID="{A6328E8C-CFA0-4BC0-AA80-7F1D2BB7EBB8}"/>
</file>

<file path=customXml/itemProps3.xml><?xml version="1.0" encoding="utf-8"?>
<ds:datastoreItem xmlns:ds="http://schemas.openxmlformats.org/officeDocument/2006/customXml" ds:itemID="{7288BF21-9BF7-4752-B137-8681A6743328}"/>
</file>

<file path=customXml/itemProps4.xml><?xml version="1.0" encoding="utf-8"?>
<ds:datastoreItem xmlns:ds="http://schemas.openxmlformats.org/officeDocument/2006/customXml" ds:itemID="{EBAE9502-D625-4638-B7AE-4C56C7E620BD}"/>
</file>

<file path=docProps/app.xml><?xml version="1.0" encoding="utf-8"?>
<Properties xmlns="http://schemas.openxmlformats.org/officeDocument/2006/extended-properties" xmlns:vt="http://schemas.openxmlformats.org/officeDocument/2006/docPropsVTypes">
  <Template>Normal</Template>
  <TotalTime>2</TotalTime>
  <Pages>3</Pages>
  <Words>841</Words>
  <Characters>4800</Characters>
  <Application>Microsoft Office Word</Application>
  <DocSecurity>12</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BC Clinical and Support Services</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Bryden, Cassandra</dc:creator>
  <cp:keywords/>
  <dc:description/>
  <cp:lastModifiedBy>Bryden, Cassandra</cp:lastModifiedBy>
  <cp:revision>2</cp:revision>
  <dcterms:created xsi:type="dcterms:W3CDTF">2022-07-13T17:30:00Z</dcterms:created>
  <dcterms:modified xsi:type="dcterms:W3CDTF">2022-07-13T17:30:00Z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0x0101005C8EAF8E5BA60347B554E878F759327900311C39507A891F4B97FFC71DB8B3DAC4</vt:lpwstr>
  </property>
  <property fmtid="{D5CDD505-2E9C-101B-9397-08002B2CF9AE}" pid="3" name="_dlc_DocIdItemGuid">
    <vt:lpwstr>689eeae1-00d2-4cd1-b3e6-f676d7bba75e</vt:lpwstr>
  </property>
  <property fmtid="{D5CDD505-2E9C-101B-9397-08002B2CF9AE}" pid="4" name="ResourceCategory">
    <vt:lpwstr/>
  </property>
  <property fmtid="{D5CDD505-2E9C-101B-9397-08002B2CF9AE}" pid="5" name="ResourceType">
    <vt:lpwstr/>
  </property>
</Properties>
</file>